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nil"/>
          <w:left w:val="nil"/>
          <w:bottom w:val="dashed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5342"/>
        <w:gridCol w:w="2311"/>
      </w:tblGrid>
      <w:tr w:rsidR="00C94E57" w14:paraId="45A49349" w14:textId="77777777">
        <w:trPr>
          <w:trHeight w:val="239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C08B0" w14:textId="77777777" w:rsidR="00C94E57" w:rsidRDefault="00C94E57" w:rsidP="005C53D2">
            <w:pPr>
              <w:rPr>
                <w:b/>
                <w:sz w:val="28"/>
              </w:rPr>
            </w:pPr>
          </w:p>
          <w:p w14:paraId="2D661138" w14:textId="77777777" w:rsidR="00C94E57" w:rsidRDefault="00C94E57">
            <w:pPr>
              <w:jc w:val="center"/>
              <w:rPr>
                <w:b/>
                <w:sz w:val="28"/>
              </w:rPr>
            </w:pPr>
          </w:p>
          <w:p w14:paraId="3FAF5D8C" w14:textId="40C9438A" w:rsidR="00C94E57" w:rsidRDefault="00C53C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АДМИНИСТРАЦИЯ </w:t>
            </w:r>
            <w:r w:rsidR="000254C2">
              <w:rPr>
                <w:b/>
                <w:sz w:val="28"/>
              </w:rPr>
              <w:t xml:space="preserve">БУРАШЕВСКОГО </w:t>
            </w:r>
            <w:r>
              <w:rPr>
                <w:b/>
                <w:sz w:val="28"/>
              </w:rPr>
              <w:t>СЕЛЬСКОГО ПОСЕЛЕНИЯ КИЛЬМЕЗСКОГО РАЙОНА</w:t>
            </w:r>
          </w:p>
        </w:tc>
      </w:tr>
      <w:tr w:rsidR="00C94E57" w14:paraId="53D3069D" w14:textId="77777777" w:rsidTr="006C2AC9">
        <w:trPr>
          <w:trHeight w:val="68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1FAD" w14:textId="77777777" w:rsidR="00C94E57" w:rsidRDefault="00C53C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КИРОВСКОЙ ОБЛАСТИ</w:t>
            </w:r>
          </w:p>
        </w:tc>
      </w:tr>
      <w:tr w:rsidR="00C94E57" w14:paraId="75B7228B" w14:textId="77777777">
        <w:trPr>
          <w:trHeight w:val="251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19BE9" w14:textId="77777777" w:rsidR="00C94E57" w:rsidRDefault="00C94E57">
            <w:pPr>
              <w:jc w:val="center"/>
              <w:rPr>
                <w:b/>
                <w:sz w:val="28"/>
              </w:rPr>
            </w:pPr>
          </w:p>
        </w:tc>
      </w:tr>
      <w:tr w:rsidR="00C94E57" w14:paraId="76C28954" w14:textId="77777777">
        <w:trPr>
          <w:trHeight w:val="273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513BA" w14:textId="77777777" w:rsidR="00C94E57" w:rsidRDefault="00C94E57">
            <w:pPr>
              <w:jc w:val="center"/>
              <w:rPr>
                <w:b/>
                <w:sz w:val="28"/>
              </w:rPr>
            </w:pPr>
          </w:p>
        </w:tc>
      </w:tr>
      <w:tr w:rsidR="00C94E57" w14:paraId="53B19E24" w14:textId="77777777">
        <w:trPr>
          <w:trHeight w:val="273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B55A7" w14:textId="77777777" w:rsidR="00C94E57" w:rsidRDefault="00C53C2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</w:tc>
      </w:tr>
      <w:tr w:rsidR="00C94E57" w14:paraId="606D398D" w14:textId="77777777">
        <w:trPr>
          <w:trHeight w:val="71"/>
          <w:jc w:val="center"/>
        </w:trPr>
        <w:tc>
          <w:tcPr>
            <w:tcW w:w="9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CA6F0" w14:textId="77777777" w:rsidR="00C94E57" w:rsidRDefault="00C94E57">
            <w:pPr>
              <w:rPr>
                <w:sz w:val="28"/>
              </w:rPr>
            </w:pPr>
          </w:p>
        </w:tc>
      </w:tr>
      <w:tr w:rsidR="00C94E57" w14:paraId="77B04509" w14:textId="77777777">
        <w:trPr>
          <w:trHeight w:val="251"/>
          <w:jc w:val="center"/>
        </w:trPr>
        <w:tc>
          <w:tcPr>
            <w:tcW w:w="2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45B36F" w14:textId="70115B1E" w:rsidR="00C94E57" w:rsidRPr="005C53D2" w:rsidRDefault="005C53D2">
            <w:pPr>
              <w:rPr>
                <w:sz w:val="28"/>
              </w:rPr>
            </w:pPr>
            <w:r w:rsidRPr="005C53D2">
              <w:rPr>
                <w:sz w:val="28"/>
              </w:rPr>
              <w:t>02.02.2026</w:t>
            </w: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181AA" w14:textId="77777777" w:rsidR="00C94E57" w:rsidRPr="005C53D2" w:rsidRDefault="00C94E57">
            <w:pPr>
              <w:rPr>
                <w:sz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D83683" w14:textId="76E00ACE" w:rsidR="00C94E57" w:rsidRDefault="005C53D2">
            <w:pPr>
              <w:rPr>
                <w:sz w:val="28"/>
              </w:rPr>
            </w:pPr>
            <w:r>
              <w:rPr>
                <w:sz w:val="28"/>
              </w:rPr>
              <w:t>№ 7</w:t>
            </w:r>
          </w:p>
        </w:tc>
      </w:tr>
      <w:tr w:rsidR="00C94E57" w14:paraId="6950AE59" w14:textId="77777777">
        <w:trPr>
          <w:trHeight w:val="239"/>
          <w:jc w:val="center"/>
        </w:trPr>
        <w:tc>
          <w:tcPr>
            <w:tcW w:w="22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555771" w14:textId="77777777" w:rsidR="00C94E57" w:rsidRDefault="00C94E57">
            <w:pPr>
              <w:jc w:val="center"/>
              <w:rPr>
                <w:sz w:val="28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8568E" w14:textId="77777777" w:rsidR="00C94E57" w:rsidRDefault="00C94E57">
            <w:pPr>
              <w:jc w:val="center"/>
              <w:rPr>
                <w:sz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D4A85" w14:textId="77777777" w:rsidR="00C94E57" w:rsidRDefault="00C94E57">
            <w:pPr>
              <w:jc w:val="center"/>
              <w:rPr>
                <w:sz w:val="28"/>
              </w:rPr>
            </w:pPr>
          </w:p>
        </w:tc>
      </w:tr>
    </w:tbl>
    <w:p w14:paraId="6F08D828" w14:textId="77777777" w:rsidR="00C94E57" w:rsidRDefault="00C94E5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415959BD" w14:textId="77777777" w:rsidR="00C94E57" w:rsidRDefault="00C94E5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BD46E05" w14:textId="116E0A49" w:rsidR="00C94E57" w:rsidRDefault="00C53C23">
      <w:pPr>
        <w:jc w:val="center"/>
        <w:rPr>
          <w:b/>
          <w:sz w:val="28"/>
        </w:rPr>
      </w:pPr>
      <w:bookmarkStart w:id="0" w:name="_Hlk535787236"/>
      <w:r>
        <w:rPr>
          <w:b/>
          <w:sz w:val="28"/>
        </w:rPr>
        <w:t>Об утверждении Правил содержания и эксплуатации детских площадок и игрового оборудования, расположенных на территории муниципального образования</w:t>
      </w:r>
      <w:bookmarkEnd w:id="0"/>
      <w:r>
        <w:rPr>
          <w:b/>
          <w:sz w:val="28"/>
        </w:rPr>
        <w:t xml:space="preserve"> </w:t>
      </w:r>
      <w:proofErr w:type="spellStart"/>
      <w:r w:rsidR="000254C2">
        <w:rPr>
          <w:b/>
          <w:sz w:val="28"/>
        </w:rPr>
        <w:t>Бурашевское</w:t>
      </w:r>
      <w:proofErr w:type="spellEnd"/>
      <w:r>
        <w:rPr>
          <w:b/>
          <w:sz w:val="28"/>
        </w:rPr>
        <w:t xml:space="preserve"> сельское поселение </w:t>
      </w:r>
      <w:proofErr w:type="spellStart"/>
      <w:r>
        <w:rPr>
          <w:b/>
          <w:sz w:val="28"/>
        </w:rPr>
        <w:t>Кильмезского</w:t>
      </w:r>
      <w:proofErr w:type="spellEnd"/>
      <w:r>
        <w:rPr>
          <w:b/>
          <w:sz w:val="28"/>
        </w:rPr>
        <w:t xml:space="preserve"> района</w:t>
      </w:r>
    </w:p>
    <w:p w14:paraId="3F8D7ECC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>Кировской области</w:t>
      </w:r>
    </w:p>
    <w:p w14:paraId="32462ECD" w14:textId="77777777" w:rsidR="00C94E57" w:rsidRDefault="00C94E57">
      <w:pPr>
        <w:jc w:val="both"/>
        <w:rPr>
          <w:sz w:val="28"/>
        </w:rPr>
      </w:pPr>
    </w:p>
    <w:p w14:paraId="2D55E4D5" w14:textId="763CF388" w:rsidR="00C94E57" w:rsidRPr="005C53D2" w:rsidRDefault="00C53C23" w:rsidP="005C53D2">
      <w:pPr>
        <w:ind w:firstLine="540"/>
        <w:jc w:val="both"/>
        <w:rPr>
          <w:sz w:val="28"/>
        </w:rPr>
      </w:pPr>
      <w:r>
        <w:rPr>
          <w:sz w:val="28"/>
        </w:rPr>
        <w:t>В соответствии с</w:t>
      </w:r>
      <w:hyperlink r:id="rId5" w:history="1">
        <w:r>
          <w:rPr>
            <w:sz w:val="28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r>
        <w:rPr>
          <w:sz w:val="28"/>
        </w:rPr>
        <w:t xml:space="preserve">, Правилами благоустройства территории, утвержденными решением </w:t>
      </w:r>
      <w:proofErr w:type="spellStart"/>
      <w:r w:rsidR="00A61376">
        <w:rPr>
          <w:sz w:val="28"/>
        </w:rPr>
        <w:t>Бурашевской</w:t>
      </w:r>
      <w:proofErr w:type="spellEnd"/>
      <w:r>
        <w:rPr>
          <w:sz w:val="28"/>
        </w:rPr>
        <w:t xml:space="preserve"> сельской Думы </w:t>
      </w:r>
      <w:r w:rsidR="00A61376">
        <w:rPr>
          <w:sz w:val="28"/>
        </w:rPr>
        <w:t>№ 3/3</w:t>
      </w:r>
      <w:r>
        <w:rPr>
          <w:sz w:val="28"/>
        </w:rPr>
        <w:t xml:space="preserve"> от </w:t>
      </w:r>
      <w:r w:rsidR="00A61376">
        <w:rPr>
          <w:sz w:val="28"/>
        </w:rPr>
        <w:t>26.06.2012</w:t>
      </w:r>
      <w:r>
        <w:rPr>
          <w:sz w:val="28"/>
        </w:rPr>
        <w:t xml:space="preserve">, руководствуясь Уставом муниципального образования </w:t>
      </w:r>
      <w:proofErr w:type="spellStart"/>
      <w:r w:rsidR="00A61376">
        <w:rPr>
          <w:sz w:val="28"/>
        </w:rPr>
        <w:t>Бурашевское</w:t>
      </w:r>
      <w:proofErr w:type="spellEnd"/>
      <w:r w:rsidR="00A61376">
        <w:rPr>
          <w:sz w:val="28"/>
        </w:rPr>
        <w:t xml:space="preserve"> сельское </w:t>
      </w:r>
      <w:r>
        <w:rPr>
          <w:sz w:val="28"/>
        </w:rPr>
        <w:t xml:space="preserve">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области, администрация </w:t>
      </w:r>
      <w:proofErr w:type="spellStart"/>
      <w:r w:rsidR="000254C2">
        <w:rPr>
          <w:sz w:val="28"/>
        </w:rPr>
        <w:t>Бурашевского</w:t>
      </w:r>
      <w:proofErr w:type="spellEnd"/>
      <w:r w:rsidR="000254C2">
        <w:rPr>
          <w:sz w:val="28"/>
        </w:rPr>
        <w:t xml:space="preserve"> </w:t>
      </w:r>
      <w:r>
        <w:rPr>
          <w:sz w:val="28"/>
        </w:rPr>
        <w:t xml:space="preserve">сельского поселения Кировской области </w:t>
      </w:r>
      <w:r>
        <w:rPr>
          <w:b/>
          <w:sz w:val="28"/>
        </w:rPr>
        <w:t>ПОСТАНОВЛЯЕТ:</w:t>
      </w:r>
    </w:p>
    <w:p w14:paraId="53388596" w14:textId="77777777" w:rsidR="00C94E57" w:rsidRDefault="00C94E57">
      <w:pPr>
        <w:spacing w:line="240" w:lineRule="exact"/>
        <w:ind w:firstLine="539"/>
        <w:jc w:val="center"/>
        <w:rPr>
          <w:sz w:val="28"/>
        </w:rPr>
      </w:pPr>
    </w:p>
    <w:p w14:paraId="3A69ACE6" w14:textId="3CC37394" w:rsidR="00C94E57" w:rsidRDefault="00C53C23">
      <w:pPr>
        <w:ind w:firstLine="658"/>
        <w:jc w:val="both"/>
        <w:rPr>
          <w:sz w:val="28"/>
        </w:rPr>
      </w:pPr>
      <w:r>
        <w:rPr>
          <w:sz w:val="28"/>
        </w:rPr>
        <w:t xml:space="preserve">1.  Утвердить Правила содержания и эксплуатации детских площадок и игрового оборудования, расположенных на территории муниципального образования </w:t>
      </w:r>
      <w:proofErr w:type="spellStart"/>
      <w:r w:rsidR="00A61376">
        <w:rPr>
          <w:sz w:val="28"/>
        </w:rPr>
        <w:t>Бурашевское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области, согласно приложению № 1.</w:t>
      </w:r>
    </w:p>
    <w:p w14:paraId="031AD27E" w14:textId="50FF32CC" w:rsidR="00C94E57" w:rsidRDefault="00C53C23">
      <w:pPr>
        <w:ind w:firstLine="658"/>
        <w:jc w:val="both"/>
        <w:rPr>
          <w:sz w:val="28"/>
        </w:rPr>
      </w:pPr>
      <w:r>
        <w:rPr>
          <w:sz w:val="28"/>
        </w:rPr>
        <w:t xml:space="preserve">2. Утвердить Форму типового паспорта детских игровых площадок, находящихся на территории </w:t>
      </w:r>
      <w:proofErr w:type="spellStart"/>
      <w:r w:rsidR="00A61376">
        <w:rPr>
          <w:sz w:val="28"/>
        </w:rPr>
        <w:t>Бурашевское</w:t>
      </w:r>
      <w:proofErr w:type="spellEnd"/>
      <w:r w:rsidR="00A61376">
        <w:rPr>
          <w:sz w:val="28"/>
        </w:rPr>
        <w:t xml:space="preserve"> </w:t>
      </w:r>
      <w:r>
        <w:rPr>
          <w:sz w:val="28"/>
        </w:rPr>
        <w:t xml:space="preserve">сельское поселения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области, согласно приложению № 2.</w:t>
      </w:r>
    </w:p>
    <w:p w14:paraId="3709E492" w14:textId="097C261C" w:rsidR="00C94E57" w:rsidRDefault="00C53C23">
      <w:pPr>
        <w:ind w:firstLine="658"/>
        <w:jc w:val="both"/>
        <w:rPr>
          <w:sz w:val="28"/>
        </w:rPr>
      </w:pPr>
      <w:r>
        <w:rPr>
          <w:sz w:val="28"/>
        </w:rPr>
        <w:t xml:space="preserve">3. Утвердить форму реестра детских игровых и спортивных площадок, находящихся на территории </w:t>
      </w:r>
      <w:proofErr w:type="spellStart"/>
      <w:r w:rsidR="00A61376">
        <w:rPr>
          <w:sz w:val="28"/>
        </w:rPr>
        <w:t>Бурашевское</w:t>
      </w:r>
      <w:proofErr w:type="spellEnd"/>
      <w:r w:rsidR="00A61376"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области, согласно приложению № 3.</w:t>
      </w:r>
    </w:p>
    <w:p w14:paraId="119282BF" w14:textId="60F24EFE" w:rsidR="00C94E57" w:rsidRDefault="00C53C23">
      <w:pPr>
        <w:pStyle w:val="ConsNormal"/>
        <w:widowControl/>
        <w:ind w:right="0" w:firstLine="6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Опубли</w:t>
      </w:r>
      <w:r w:rsidR="006C2AC9">
        <w:rPr>
          <w:rFonts w:ascii="Times New Roman" w:hAnsi="Times New Roman"/>
          <w:sz w:val="28"/>
        </w:rPr>
        <w:t>ковать настоящее постановление на информационном стенде</w:t>
      </w:r>
      <w:r>
        <w:rPr>
          <w:rFonts w:ascii="Times New Roman" w:hAnsi="Times New Roman"/>
          <w:sz w:val="28"/>
        </w:rPr>
        <w:t xml:space="preserve"> и разместить на официальном сайте муниципального образования в информационно-телекоммуникационной сети «Интернет».</w:t>
      </w:r>
    </w:p>
    <w:p w14:paraId="3CAE8B5D" w14:textId="77777777" w:rsidR="00C94E57" w:rsidRDefault="00C53C23">
      <w:pPr>
        <w:widowControl w:val="0"/>
        <w:ind w:firstLine="658"/>
        <w:jc w:val="both"/>
        <w:rPr>
          <w:sz w:val="28"/>
        </w:rPr>
      </w:pPr>
      <w:r>
        <w:rPr>
          <w:sz w:val="28"/>
        </w:rPr>
        <w:t>3. Настоящее постановление вступает в силу после его официального опубликования.</w:t>
      </w:r>
    </w:p>
    <w:p w14:paraId="0F254E8C" w14:textId="77777777" w:rsidR="00C94E57" w:rsidRDefault="00C94E57">
      <w:pPr>
        <w:pStyle w:val="af2"/>
        <w:ind w:firstLine="658"/>
        <w:jc w:val="both"/>
        <w:rPr>
          <w:rFonts w:ascii="Arial" w:hAnsi="Arial"/>
        </w:rPr>
      </w:pPr>
    </w:p>
    <w:p w14:paraId="25430995" w14:textId="6196922F" w:rsidR="00C94E57" w:rsidRPr="005C53D2" w:rsidRDefault="00383628" w:rsidP="005C53D2">
      <w:pPr>
        <w:pStyle w:val="af2"/>
        <w:jc w:val="both"/>
        <w:rPr>
          <w:sz w:val="28"/>
          <w:szCs w:val="28"/>
        </w:rPr>
      </w:pPr>
      <w:r w:rsidRPr="005C53D2">
        <w:rPr>
          <w:sz w:val="28"/>
          <w:szCs w:val="28"/>
        </w:rPr>
        <w:t xml:space="preserve">Глава Бурашевского сельского поселения                                    </w:t>
      </w:r>
      <w:r w:rsidR="005C53D2" w:rsidRPr="005C53D2">
        <w:rPr>
          <w:sz w:val="28"/>
          <w:szCs w:val="28"/>
        </w:rPr>
        <w:t xml:space="preserve">      </w:t>
      </w:r>
      <w:r w:rsidRPr="005C53D2">
        <w:rPr>
          <w:sz w:val="28"/>
          <w:szCs w:val="28"/>
        </w:rPr>
        <w:t xml:space="preserve"> </w:t>
      </w:r>
      <w:proofErr w:type="spellStart"/>
      <w:r w:rsidRPr="005C53D2">
        <w:rPr>
          <w:sz w:val="28"/>
          <w:szCs w:val="28"/>
        </w:rPr>
        <w:t>Л.С.Маслова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6"/>
        <w:gridCol w:w="5224"/>
      </w:tblGrid>
      <w:tr w:rsidR="00C94E57" w14:paraId="188456BE" w14:textId="77777777">
        <w:trPr>
          <w:trHeight w:val="631"/>
        </w:trPr>
        <w:tc>
          <w:tcPr>
            <w:tcW w:w="4576" w:type="dxa"/>
            <w:shd w:val="clear" w:color="auto" w:fill="auto"/>
          </w:tcPr>
          <w:p w14:paraId="564C147F" w14:textId="77777777" w:rsidR="00383628" w:rsidRDefault="00383628">
            <w:pPr>
              <w:tabs>
                <w:tab w:val="left" w:pos="3405"/>
              </w:tabs>
              <w:ind w:firstLine="56"/>
              <w:rPr>
                <w:sz w:val="28"/>
              </w:rPr>
            </w:pPr>
          </w:p>
          <w:p w14:paraId="231166BF" w14:textId="6B6AC217" w:rsidR="00C94E57" w:rsidRDefault="00C94E57">
            <w:pPr>
              <w:tabs>
                <w:tab w:val="left" w:pos="3405"/>
              </w:tabs>
              <w:ind w:firstLine="56"/>
              <w:rPr>
                <w:sz w:val="28"/>
              </w:rPr>
            </w:pPr>
          </w:p>
        </w:tc>
        <w:tc>
          <w:tcPr>
            <w:tcW w:w="5224" w:type="dxa"/>
            <w:shd w:val="clear" w:color="auto" w:fill="auto"/>
            <w:vAlign w:val="bottom"/>
          </w:tcPr>
          <w:p w14:paraId="6D9F6F79" w14:textId="13923793" w:rsidR="00C94E57" w:rsidRDefault="00C94E57" w:rsidP="00383628">
            <w:pPr>
              <w:tabs>
                <w:tab w:val="left" w:pos="3405"/>
              </w:tabs>
              <w:rPr>
                <w:sz w:val="28"/>
              </w:rPr>
            </w:pPr>
          </w:p>
        </w:tc>
      </w:tr>
    </w:tbl>
    <w:p w14:paraId="28006C26" w14:textId="77777777" w:rsidR="00C94E57" w:rsidRDefault="00C94E57">
      <w:pPr>
        <w:pStyle w:val="af2"/>
        <w:ind w:firstLine="658"/>
        <w:jc w:val="both"/>
        <w:rPr>
          <w:rFonts w:ascii="Arial" w:hAnsi="Arial"/>
        </w:rPr>
      </w:pPr>
    </w:p>
    <w:p w14:paraId="53BA00A9" w14:textId="281354D7" w:rsidR="00C94E57" w:rsidRDefault="005C53D2" w:rsidP="005C53D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П</w:t>
      </w:r>
      <w:r w:rsidR="00C53C23">
        <w:rPr>
          <w:sz w:val="28"/>
        </w:rPr>
        <w:t>риложение № 1</w:t>
      </w:r>
    </w:p>
    <w:p w14:paraId="21B834F4" w14:textId="77777777" w:rsidR="00C94E57" w:rsidRDefault="00C53C23">
      <w:pPr>
        <w:jc w:val="right"/>
        <w:rPr>
          <w:sz w:val="28"/>
        </w:rPr>
      </w:pPr>
      <w:r>
        <w:rPr>
          <w:sz w:val="28"/>
        </w:rPr>
        <w:t xml:space="preserve">УТВЕРЖДЕНЫ </w:t>
      </w:r>
    </w:p>
    <w:p w14:paraId="32D43B26" w14:textId="77777777" w:rsidR="00C94E57" w:rsidRDefault="00C53C23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12EDF7B9" w14:textId="002B41BB" w:rsidR="00C94E57" w:rsidRDefault="00383628">
      <w:pPr>
        <w:jc w:val="right"/>
        <w:rPr>
          <w:sz w:val="28"/>
        </w:rPr>
      </w:pPr>
      <w:proofErr w:type="spellStart"/>
      <w:r>
        <w:rPr>
          <w:sz w:val="28"/>
        </w:rPr>
        <w:t>Бурашевское</w:t>
      </w:r>
      <w:proofErr w:type="spellEnd"/>
      <w:r>
        <w:rPr>
          <w:sz w:val="28"/>
        </w:rPr>
        <w:t xml:space="preserve"> с</w:t>
      </w:r>
      <w:r w:rsidR="00C53C23">
        <w:rPr>
          <w:sz w:val="28"/>
        </w:rPr>
        <w:t>ельско</w:t>
      </w:r>
      <w:r>
        <w:rPr>
          <w:sz w:val="28"/>
        </w:rPr>
        <w:t>е</w:t>
      </w:r>
      <w:r w:rsidR="00C53C23">
        <w:rPr>
          <w:sz w:val="28"/>
        </w:rPr>
        <w:t xml:space="preserve"> поселение</w:t>
      </w:r>
    </w:p>
    <w:p w14:paraId="4E4542A8" w14:textId="77777777" w:rsidR="00C94E57" w:rsidRDefault="00C53C23">
      <w:pPr>
        <w:jc w:val="right"/>
        <w:rPr>
          <w:sz w:val="28"/>
        </w:rPr>
      </w:pP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          </w:t>
      </w:r>
    </w:p>
    <w:p w14:paraId="521B07B0" w14:textId="4ACD4E16" w:rsidR="00C94E57" w:rsidRDefault="005C53D2">
      <w:pPr>
        <w:jc w:val="right"/>
        <w:rPr>
          <w:sz w:val="28"/>
        </w:rPr>
      </w:pPr>
      <w:r>
        <w:rPr>
          <w:sz w:val="28"/>
        </w:rPr>
        <w:t>О</w:t>
      </w:r>
      <w:r w:rsidR="00C53C23">
        <w:rPr>
          <w:sz w:val="28"/>
        </w:rPr>
        <w:t>т</w:t>
      </w:r>
      <w:r w:rsidR="006C2AC9">
        <w:rPr>
          <w:sz w:val="28"/>
        </w:rPr>
        <w:t xml:space="preserve"> </w:t>
      </w:r>
      <w:proofErr w:type="gramStart"/>
      <w:r>
        <w:rPr>
          <w:sz w:val="28"/>
        </w:rPr>
        <w:t>02.02.2026</w:t>
      </w:r>
      <w:r w:rsidR="00C53C23">
        <w:rPr>
          <w:sz w:val="28"/>
        </w:rPr>
        <w:t xml:space="preserve">  №</w:t>
      </w:r>
      <w:proofErr w:type="gramEnd"/>
      <w:r>
        <w:rPr>
          <w:sz w:val="28"/>
        </w:rPr>
        <w:t>7</w:t>
      </w:r>
      <w:r w:rsidR="00C53C23">
        <w:rPr>
          <w:sz w:val="28"/>
        </w:rPr>
        <w:t xml:space="preserve"> </w:t>
      </w:r>
    </w:p>
    <w:p w14:paraId="7202D0EA" w14:textId="77777777" w:rsidR="00C94E57" w:rsidRDefault="00C94E57">
      <w:pPr>
        <w:jc w:val="center"/>
        <w:rPr>
          <w:sz w:val="28"/>
        </w:rPr>
      </w:pPr>
    </w:p>
    <w:p w14:paraId="71158303" w14:textId="7CF093A4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 xml:space="preserve">Правила содержания и эксплуатации детских площадок и игрового оборудования, расположенных на территории муниципального образования </w:t>
      </w:r>
      <w:proofErr w:type="spellStart"/>
      <w:r w:rsidR="00383628">
        <w:rPr>
          <w:b/>
          <w:sz w:val="28"/>
        </w:rPr>
        <w:t>Бурашевское</w:t>
      </w:r>
      <w:proofErr w:type="spellEnd"/>
      <w:r w:rsidR="00383628">
        <w:rPr>
          <w:b/>
          <w:sz w:val="28"/>
        </w:rPr>
        <w:t xml:space="preserve"> </w:t>
      </w:r>
      <w:r>
        <w:rPr>
          <w:b/>
          <w:sz w:val="28"/>
        </w:rPr>
        <w:t xml:space="preserve">сельское поселение </w:t>
      </w:r>
      <w:proofErr w:type="spellStart"/>
      <w:r>
        <w:rPr>
          <w:b/>
          <w:sz w:val="28"/>
        </w:rPr>
        <w:t>Кильмезского</w:t>
      </w:r>
      <w:proofErr w:type="spellEnd"/>
      <w:r>
        <w:rPr>
          <w:b/>
          <w:sz w:val="28"/>
        </w:rPr>
        <w:t xml:space="preserve"> района Кировской области</w:t>
      </w:r>
    </w:p>
    <w:p w14:paraId="614FFA68" w14:textId="77777777" w:rsidR="00C94E57" w:rsidRDefault="00C94E57">
      <w:pPr>
        <w:pStyle w:val="14"/>
        <w:spacing w:line="240" w:lineRule="auto"/>
        <w:ind w:left="20"/>
        <w:jc w:val="right"/>
        <w:rPr>
          <w:sz w:val="28"/>
        </w:rPr>
      </w:pPr>
    </w:p>
    <w:p w14:paraId="54464C69" w14:textId="77777777" w:rsidR="00C94E57" w:rsidRDefault="00C53C23">
      <w:pPr>
        <w:jc w:val="center"/>
      </w:pPr>
      <w:r>
        <w:rPr>
          <w:sz w:val="28"/>
        </w:rPr>
        <w:tab/>
      </w:r>
    </w:p>
    <w:p w14:paraId="27EE2FD0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>1.  Общие положения</w:t>
      </w:r>
    </w:p>
    <w:p w14:paraId="77AD05F7" w14:textId="77777777" w:rsidR="00C94E57" w:rsidRDefault="00C94E57">
      <w:pPr>
        <w:jc w:val="center"/>
        <w:rPr>
          <w:b/>
        </w:rPr>
      </w:pPr>
    </w:p>
    <w:p w14:paraId="43CAD8E7" w14:textId="77777777" w:rsidR="00C94E57" w:rsidRDefault="00C53C23">
      <w:pPr>
        <w:pStyle w:val="23"/>
        <w:widowControl/>
        <w:spacing w:before="0" w:after="0" w:line="240" w:lineRule="auto"/>
        <w:ind w:right="60"/>
        <w:rPr>
          <w:sz w:val="28"/>
        </w:rPr>
      </w:pPr>
      <w:r>
        <w:t xml:space="preserve">        </w:t>
      </w:r>
      <w:r>
        <w:rPr>
          <w:sz w:val="28"/>
        </w:rPr>
        <w:t>1.1.</w:t>
      </w:r>
      <w:r>
        <w:t xml:space="preserve"> </w:t>
      </w:r>
      <w:r>
        <w:rPr>
          <w:sz w:val="28"/>
        </w:rPr>
        <w:t>Детские и спортивные площадки (далее Площадки) способствуют адаптации и подготовке детей к дальнейшим физическим нагрузкам, помогают им реализовать свои потребности в активном движении, развивают силу, ловкость, сообразительность.</w:t>
      </w:r>
    </w:p>
    <w:p w14:paraId="57EFFFA4" w14:textId="77777777" w:rsidR="00C94E57" w:rsidRDefault="00C53C23">
      <w:pPr>
        <w:pStyle w:val="23"/>
        <w:numPr>
          <w:ilvl w:val="1"/>
          <w:numId w:val="1"/>
        </w:numPr>
        <w:tabs>
          <w:tab w:val="clear" w:pos="720"/>
          <w:tab w:val="left" w:pos="0"/>
        </w:tabs>
        <w:spacing w:before="0" w:after="0" w:line="240" w:lineRule="auto"/>
        <w:ind w:left="0" w:right="60" w:firstLine="540"/>
        <w:rPr>
          <w:sz w:val="28"/>
        </w:rPr>
      </w:pPr>
      <w:r>
        <w:rPr>
          <w:sz w:val="28"/>
        </w:rPr>
        <w:t>Содержание и обслуживание Площадок осуществляется в соответствии с Федеральным законодательством, а также в соответствии с действующими Государственными стандартами, СанПиН, СП, СНиП.</w:t>
      </w:r>
    </w:p>
    <w:p w14:paraId="2D2F1BBC" w14:textId="77777777" w:rsidR="00C94E57" w:rsidRDefault="00C53C23">
      <w:pPr>
        <w:pStyle w:val="23"/>
        <w:widowControl/>
        <w:tabs>
          <w:tab w:val="left" w:pos="1276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1.4. Демонтаж, содержание, техническое обслуживание, обследование (осмотр) Площадок осуществляются силами и за счет средств собственников. </w:t>
      </w:r>
    </w:p>
    <w:p w14:paraId="0347B705" w14:textId="77777777" w:rsidR="00C94E57" w:rsidRDefault="00C53C23">
      <w:pPr>
        <w:pStyle w:val="23"/>
        <w:widowControl/>
        <w:tabs>
          <w:tab w:val="left" w:pos="993"/>
          <w:tab w:val="left" w:pos="2127"/>
          <w:tab w:val="left" w:pos="3261"/>
          <w:tab w:val="right" w:pos="6742"/>
          <w:tab w:val="right" w:pos="9395"/>
        </w:tabs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z w:val="28"/>
        </w:rPr>
        <w:tab/>
        <w:t>Основные понятия</w:t>
      </w:r>
    </w:p>
    <w:p w14:paraId="7144E55F" w14:textId="33749AF1" w:rsidR="00C94E57" w:rsidRDefault="00C53C23">
      <w:pPr>
        <w:ind w:firstLine="540"/>
        <w:jc w:val="both"/>
        <w:rPr>
          <w:sz w:val="28"/>
        </w:rPr>
      </w:pPr>
      <w:r>
        <w:rPr>
          <w:sz w:val="28"/>
        </w:rPr>
        <w:t xml:space="preserve">В Правилах содержания и эксплуатации детских площадок и игрового оборудования, расположенных на территории муниципального образования </w:t>
      </w:r>
      <w:proofErr w:type="spellStart"/>
      <w:r w:rsidR="00383628">
        <w:rPr>
          <w:sz w:val="28"/>
        </w:rPr>
        <w:t>Бурашевское</w:t>
      </w:r>
      <w:proofErr w:type="spellEnd"/>
      <w:r w:rsidR="00383628"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 (далее Правила), используются следующие основные термины и понятия:</w:t>
      </w:r>
    </w:p>
    <w:p w14:paraId="7B20744F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2.1. Детская площадка - площадка, предназначенная для игр и активного отдыха детей разных возрастов: дошкольного - до 3 лет, дошкольного - до 7 лет, младшего и среднего школьного возраста - 7 - 12 лет.</w:t>
      </w:r>
    </w:p>
    <w:p w14:paraId="271AE2C7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2.2. Спортивная площадка - площадка, предназначенная для занятий физкультурой и спортом всех возрастных групп населения. </w:t>
      </w:r>
    </w:p>
    <w:p w14:paraId="4D7AAB4F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2.3. Обслуживающие лица – физические или юридические лица, за которыми в соответствии с действующим законодательством закреплены площадки в целях содержания и обслуживания.</w:t>
      </w:r>
    </w:p>
    <w:p w14:paraId="760AC652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2.4. Регулярный визуальный осмотр - проверка оборудования, позволяющая обнаружить опасные дефекты, вызванные неправильной эксплуатацией и климатическими условиями.</w:t>
      </w:r>
    </w:p>
    <w:p w14:paraId="166722B7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2.5. Функциональный осмотр - детальная проверка с целью оценки рабочего состояния, степени изношенности, прочности и устойчивости оборудования.</w:t>
      </w:r>
    </w:p>
    <w:p w14:paraId="0DAB81C1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2.6. Ежегодный основной осмотр - проверка, выполняемая с периодичностью в 12 месяцев с целью оценки соответствия технического состояния оборудования требованиям безопасности.</w:t>
      </w:r>
    </w:p>
    <w:p w14:paraId="079D703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2.7. Консервация - комплекс технических мероприятий, обеспечивающих временную противокоррозионную защиту на период изготовления, хранения и транспортировки металлов и изделий, с использованием консервационных масел и смазок.</w:t>
      </w:r>
    </w:p>
    <w:p w14:paraId="3DE733DE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2.8. Эксплуатация - стадия жизненного цикла изделия, на которой реализуется, поддерживается и восстанавливается его качество (работоспособное состояние).</w:t>
      </w:r>
    </w:p>
    <w:p w14:paraId="69BD9A7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</w:tabs>
        <w:spacing w:after="0" w:line="240" w:lineRule="auto"/>
        <w:ind w:firstLine="567"/>
        <w:jc w:val="center"/>
        <w:rPr>
          <w:sz w:val="28"/>
        </w:rPr>
      </w:pPr>
      <w:r>
        <w:rPr>
          <w:sz w:val="28"/>
        </w:rPr>
        <w:t xml:space="preserve">3. Требования к техническому состоянию </w:t>
      </w:r>
    </w:p>
    <w:p w14:paraId="29DBF118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</w:tabs>
        <w:spacing w:before="0" w:after="0" w:line="240" w:lineRule="auto"/>
        <w:ind w:firstLine="567"/>
        <w:jc w:val="center"/>
        <w:rPr>
          <w:sz w:val="28"/>
        </w:rPr>
      </w:pPr>
      <w:r>
        <w:rPr>
          <w:sz w:val="28"/>
        </w:rPr>
        <w:t>игровых и спортивных площадок</w:t>
      </w:r>
    </w:p>
    <w:p w14:paraId="75BCF717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3.1. Игровое оборудование детских площадок должно соответствовать требованиям санитарно-гигиенических норм, охраны жизни и здоровья ребенка, быть удобным в технической эксплуатации и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14:paraId="6D60113C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3.2. Требования к материалу игрового оборудования и условиям его обработки следующие:</w:t>
      </w:r>
    </w:p>
    <w:p w14:paraId="19820995" w14:textId="36D75255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3.2.1.  Деревянное оборудование должно быть выполнено из твердых пород дерева со специальной обработкой, имеющей экологический сертификат качества и предотвращающей гниение, усыхание, возгорание, сколы;</w:t>
      </w:r>
      <w:r w:rsidR="005C53D2">
        <w:rPr>
          <w:sz w:val="28"/>
        </w:rPr>
        <w:t xml:space="preserve"> </w:t>
      </w:r>
      <w:r>
        <w:rPr>
          <w:sz w:val="28"/>
        </w:rPr>
        <w:t>должно быть отполировано, острые углы закруглены;</w:t>
      </w:r>
    </w:p>
    <w:p w14:paraId="2CB66A6D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3.2.2. Металл должен применяться преимущественно для несущих конструкций оборудования,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>
        <w:rPr>
          <w:sz w:val="28"/>
        </w:rPr>
        <w:t>металлопластик</w:t>
      </w:r>
      <w:proofErr w:type="spellEnd"/>
      <w:r>
        <w:rPr>
          <w:sz w:val="28"/>
        </w:rPr>
        <w:t>, который не травмирует, не ржавеет, морозоустойчив;</w:t>
      </w:r>
    </w:p>
    <w:p w14:paraId="6D1DB482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3.2.3. Бетонные и железобетонные элементы оборудования должны иметь гладкие поверхности;</w:t>
      </w:r>
    </w:p>
    <w:p w14:paraId="27A2C20F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3.2.4. Оборудование из пластика и полимеров должно иметь гладкую поверхность и яркую, чистую цветовую гамму окраски, не выцветающей от воздействия климатических факторов.</w:t>
      </w:r>
    </w:p>
    <w:p w14:paraId="29FB8368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4. Контроль и техническое обслуживание</w:t>
      </w:r>
    </w:p>
    <w:p w14:paraId="30ECEAF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jc w:val="center"/>
        <w:rPr>
          <w:sz w:val="28"/>
        </w:rPr>
      </w:pPr>
      <w:r>
        <w:rPr>
          <w:sz w:val="28"/>
        </w:rPr>
        <w:t>детских и спортивных площадок</w:t>
      </w:r>
    </w:p>
    <w:p w14:paraId="0BFF232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4.1. Оборудование детских и спортивных площадок (далее - Оборудование), находящихся на обслуживании, подлежит техническому обслуживанию и контролю за его состоянием.</w:t>
      </w:r>
    </w:p>
    <w:p w14:paraId="55F4810F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4.2. Оборудование и его элементы осматривают и обслуживают в соответствии с инструкцией изготовителя с периодичностью, установленной изготовителем.</w:t>
      </w:r>
    </w:p>
    <w:p w14:paraId="2007F9E3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4.3. Контроль за техническим состоянием оборудования и контроль соответствия требованиям безопасности, техническое обслуживание и ремонт осуществляют обслуживающие лица или владелец.</w:t>
      </w:r>
    </w:p>
    <w:p w14:paraId="6D0A4058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4.4. Результаты контроля за техническим состоянием оборудования и контроля соответствия требованиям безопасности, технического обслуживания и ремонта регистрируют в журнале, который хранится у обслуживающих лиц (владельца), согласно приложению № 1.</w:t>
      </w:r>
    </w:p>
    <w:p w14:paraId="3D5369BA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4.5. Контроль технического состояния оборудования включает:</w:t>
      </w:r>
    </w:p>
    <w:p w14:paraId="440BE4DA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а) осмотр и проверку оборудования перед вводом в эксплуатацию;</w:t>
      </w:r>
    </w:p>
    <w:p w14:paraId="175768B2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б) регулярный визуальный осмотр;</w:t>
      </w:r>
    </w:p>
    <w:p w14:paraId="0F5844EA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в) функциональный осмотр; ежегодный основной смотр.</w:t>
      </w:r>
    </w:p>
    <w:p w14:paraId="48588D17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 Контроль оборудования и его частей производится следующим образом:</w:t>
      </w:r>
    </w:p>
    <w:p w14:paraId="08297B28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4.6.1. Регулярный визуальный осмотр.</w:t>
      </w:r>
    </w:p>
    <w:p w14:paraId="3A66722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Регулярный визуальный осмотр позволяет обнаружить очевидные неисправности и посторонние предметы, представляющие опасности, вызванные использованием оборудования, климатическими условиями.</w:t>
      </w:r>
    </w:p>
    <w:p w14:paraId="07369DC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Периодичность регулярного визуального осмотра устанавливает эксплуатирующая организация или владелец на основе учета условий эксплуатации. Оборудование детских площадок, подвергающееся интенсивному использованию, требует ежедневного визуального осмотра.</w:t>
      </w:r>
    </w:p>
    <w:p w14:paraId="554FEA68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Данный осмотр предназначен для определения видимых источников опасностей, которые являются следствием неправильной эксплуатации или неблагоприятных погодных условий.</w:t>
      </w:r>
    </w:p>
    <w:p w14:paraId="75E06F12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Такой осмотр включает проверку чистоты, свободного пространства между оборудованием и землей, качества игровой поверхности, открытых фундаментов, наличия острых кромок, отсутствия деталей, чрезмерного износа (подвижных частей) и устойчивости конструкции.</w:t>
      </w:r>
    </w:p>
    <w:p w14:paraId="3E11F6D5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4.6.2. Функциональный осмотр.</w:t>
      </w:r>
    </w:p>
    <w:p w14:paraId="5237156E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3 месяца. Особое внимание при данном осмотре уделяется скрытым и труднодоступным элементам оборудования.</w:t>
      </w:r>
    </w:p>
    <w:p w14:paraId="263E04D0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4.6.3. Ежегодный основной осмотр.</w:t>
      </w:r>
    </w:p>
    <w:p w14:paraId="344B6FF6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Ежегодный основной осмотр проводится один раз в год с целью подтверждения нормального эксплуатационного состояния оборудования, включая его фундаменты и поверхности, о чем составляется акт осмотра и проверки оборудования детских игровых, согласно приложению № 2.</w:t>
      </w:r>
    </w:p>
    <w:p w14:paraId="4D130662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На нормальное эксплуатационное состояние могут повлиять неблагоприятные погодные условия, наличие гниения древесины или коррозии металла, а также изменения состояния безопасности вследствие проведенных ремонтов, связанных с внесением изменений в конструкцию или заменой деталей. Особое внимание при данном осмотре должно уделяться скрытым и труднодоступным элементам оборудования.</w:t>
      </w:r>
    </w:p>
    <w:p w14:paraId="6DE8CB85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4.7. Если в результате осмотра обнаруживаются серьезные неисправности, влияющие на безопасность оборудования, то их следует незамедлительно устранить. Если эти неисправности невозможно устранить, то оборудование должно быть выведено из эксплуатации до момента их устранения.</w:t>
      </w:r>
    </w:p>
    <w:p w14:paraId="16D49911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5. Эксплуатация детских и спортивных площадок</w:t>
      </w:r>
    </w:p>
    <w:p w14:paraId="7500DC71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5.1. Оценка мер безопасности.</w:t>
      </w:r>
    </w:p>
    <w:p w14:paraId="3D15CEE4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Обслуживающие лица (владелец) должны:</w:t>
      </w:r>
    </w:p>
    <w:p w14:paraId="08AED3C7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5.1.1. Регулярно, но не менее одного раза в год оценивать эффективность мероприятий по обеспечению безопасности (включая требования, приведенные в настоящих Правилах).</w:t>
      </w:r>
    </w:p>
    <w:p w14:paraId="35FF2FB1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5.1.2. Совершенствовать мероприятия или при изменении условий эксплуатации корректировать комплекс мероприятий по обеспечению безопасности.</w:t>
      </w:r>
    </w:p>
    <w:p w14:paraId="19D56E32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5.2. При проведении работ, предусмотренных в рамках управления безопасностью, вся информация должна документироваться.</w:t>
      </w:r>
    </w:p>
    <w:p w14:paraId="2BF1464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Документация на оборудование должна содержать: </w:t>
      </w:r>
    </w:p>
    <w:p w14:paraId="62223B5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1) акты проверки;</w:t>
      </w:r>
    </w:p>
    <w:p w14:paraId="564BEDE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2) контроль основных эксплуатационных и технических характеристик;</w:t>
      </w:r>
    </w:p>
    <w:p w14:paraId="39F344BC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3) инструкции по эксплуатации;</w:t>
      </w:r>
    </w:p>
    <w:p w14:paraId="44A0BD82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4) учет выполнения работ;</w:t>
      </w:r>
    </w:p>
    <w:p w14:paraId="6592FC91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5) чертежи и схемы (при необходимости).</w:t>
      </w:r>
    </w:p>
    <w:p w14:paraId="52F0266F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5.3. Информационное обеспечение безопасности.</w:t>
      </w:r>
    </w:p>
    <w:p w14:paraId="61FF4F68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На детской, спортивной площадке устанавливается информационная табличка (далее – табличка) с указанием следующей информации:</w:t>
      </w:r>
    </w:p>
    <w:p w14:paraId="1A9635E1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1. Наименование таблички: Правила эксплуатации детской игровой (спортивной) площадки.</w:t>
      </w:r>
    </w:p>
    <w:p w14:paraId="0F9DBE33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2. Содержание:</w:t>
      </w:r>
    </w:p>
    <w:p w14:paraId="31966C9E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а) Адрес расположения площадки.</w:t>
      </w:r>
    </w:p>
    <w:p w14:paraId="72D1A4D0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б) Текст: Внимание! Дети до 7 лет должны находиться на площадке под присмотром родителей (законных представителей) или сопровождающих взрослых.</w:t>
      </w:r>
    </w:p>
    <w:p w14:paraId="6FACC156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Перед использованием игрового (спортивного) оборудования убедитесь в его безопасности!</w:t>
      </w:r>
    </w:p>
    <w:p w14:paraId="5181F129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в) Перечень детского игрового (спортивного) оборудования с указанием возраста детей, для которых предназначено оборудование (указывается по технической документации на оборудование).</w:t>
      </w:r>
    </w:p>
    <w:p w14:paraId="010D818C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г) Текст: Уважаемые посетители! На площадке ЗАПРЕЩАЕТСЯ:</w:t>
      </w:r>
    </w:p>
    <w:p w14:paraId="7E2F8E8E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- Использовать оборудование не по назначению;</w:t>
      </w:r>
    </w:p>
    <w:p w14:paraId="017CCE5C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- Мусорить, курить табачные изделия, распивать алкогольные напитки, употреблять запрещенные законодательством вещества;</w:t>
      </w:r>
    </w:p>
    <w:p w14:paraId="2C054650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- Выгуливать домашних животных.</w:t>
      </w:r>
    </w:p>
    <w:p w14:paraId="616728F4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д) Телефоны служб экстренного реагирования:</w:t>
      </w:r>
    </w:p>
    <w:p w14:paraId="4D9AFF54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- Единая служба спасения                                                                          - 112</w:t>
      </w:r>
    </w:p>
    <w:p w14:paraId="4E422437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- Скорая медицинская помощь                                                            - 103, 03</w:t>
      </w:r>
    </w:p>
    <w:p w14:paraId="5A741EA1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- Полиция                                                                                                    - 102</w:t>
      </w:r>
    </w:p>
    <w:p w14:paraId="33C7FFB9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>- Единая дежурно-диспетчерская                                          8(83335) 2-14-01</w:t>
      </w:r>
    </w:p>
    <w:p w14:paraId="1AAA3201" w14:textId="77777777" w:rsidR="00C94E57" w:rsidRDefault="00C53C23">
      <w:pPr>
        <w:ind w:right="-6" w:firstLine="540"/>
        <w:jc w:val="both"/>
        <w:rPr>
          <w:sz w:val="28"/>
        </w:rPr>
      </w:pPr>
      <w:r>
        <w:rPr>
          <w:sz w:val="28"/>
        </w:rPr>
        <w:t xml:space="preserve">служба </w:t>
      </w:r>
    </w:p>
    <w:p w14:paraId="0E4D0305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5.4. Вход, выход, а также запасные пути к детской площадке и от нее, которые предназначены как для пользователей, так и для использования спасательными службами, должны быть всегда доступны и не иметь препятствий.</w:t>
      </w:r>
    </w:p>
    <w:p w14:paraId="3B798233" w14:textId="77777777" w:rsidR="00C94E57" w:rsidRDefault="00C94E57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</w:p>
    <w:p w14:paraId="3F84BEE3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5.5. Эксплуатация.</w:t>
      </w:r>
    </w:p>
    <w:p w14:paraId="629BD491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Во избежание несчастных случаев обслуживающие лица или владелец должны составлять план технического обслуживания, а также обеспечивать его выполнение. При этом должны учитываться конкретные условия эксплуатации и инструкции изготовителя, которые могут регламентировать периодичность контроля. План технического обслуживания должен содержать перечень деталей и сборочных единиц оборудования, подвергаемых техническому обслуживанию, дефектов и повреждений.</w:t>
      </w:r>
    </w:p>
    <w:p w14:paraId="0F36B12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С целью обеспечения соответствующего уровня безопасности и нормального функционирования техническое обслуживание оборудования и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 детских площадок включает следующие профилактические меры:</w:t>
      </w:r>
    </w:p>
    <w:p w14:paraId="40378714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1) проверку и подтягивание креплений;</w:t>
      </w:r>
    </w:p>
    <w:p w14:paraId="2D45D68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2) обновление окраски и уход за поверхностями;</w:t>
      </w:r>
    </w:p>
    <w:p w14:paraId="6B4468E3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3) обслуживание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покрытий;</w:t>
      </w:r>
    </w:p>
    <w:p w14:paraId="3A78B6DD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4) смазку шарниров;</w:t>
      </w:r>
    </w:p>
    <w:p w14:paraId="440C136D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5) разметку оборудования, обозначающую требуемый уровень </w:t>
      </w:r>
      <w:proofErr w:type="spellStart"/>
      <w:r>
        <w:rPr>
          <w:sz w:val="28"/>
        </w:rPr>
        <w:t>ударопоглощающего</w:t>
      </w:r>
      <w:proofErr w:type="spellEnd"/>
      <w:r>
        <w:rPr>
          <w:sz w:val="28"/>
        </w:rPr>
        <w:t xml:space="preserve"> покрытия;</w:t>
      </w:r>
    </w:p>
    <w:p w14:paraId="1E521FF4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6) чистоту оборудования;</w:t>
      </w:r>
    </w:p>
    <w:p w14:paraId="4FA0A7EF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7) чистоту покрытий (удаление битого стекла, камней и других посторонних предметов);</w:t>
      </w:r>
    </w:p>
    <w:p w14:paraId="615762ED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8) восстановление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 до необходимой высоты наполнения;</w:t>
      </w:r>
    </w:p>
    <w:p w14:paraId="707AF58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9) профилактический осмотр свободных пространств.</w:t>
      </w:r>
    </w:p>
    <w:p w14:paraId="382A8800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5.6. Профилактические ремонтные работы.</w:t>
      </w:r>
    </w:p>
    <w:p w14:paraId="52B02BF6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Профилактические ремонтные работы включают следующие меры, направленные на устранение неисправностей и восстановление необходимого уровня безопасности оборудования и </w:t>
      </w:r>
      <w:proofErr w:type="spellStart"/>
      <w:r>
        <w:rPr>
          <w:sz w:val="28"/>
        </w:rPr>
        <w:t>ударопоглощающих</w:t>
      </w:r>
      <w:proofErr w:type="spellEnd"/>
      <w:r>
        <w:rPr>
          <w:sz w:val="28"/>
        </w:rPr>
        <w:t xml:space="preserve"> покрытий детских площадок:</w:t>
      </w:r>
    </w:p>
    <w:p w14:paraId="4B934C8A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1) замену крепежных деталей;</w:t>
      </w:r>
    </w:p>
    <w:p w14:paraId="6CEC319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2) сварку и резку;</w:t>
      </w:r>
    </w:p>
    <w:p w14:paraId="3C380198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3) замену изношенных или дефектных деталей;</w:t>
      </w:r>
    </w:p>
    <w:p w14:paraId="4BA1E87A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4) замену неисправных элементов оборудования.</w:t>
      </w:r>
    </w:p>
    <w:p w14:paraId="1D607C5F" w14:textId="77777777" w:rsidR="00C94E57" w:rsidRDefault="00C94E57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</w:p>
    <w:p w14:paraId="198FF925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5.7. Санитарное содержание.</w:t>
      </w:r>
    </w:p>
    <w:p w14:paraId="4355AF7F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Обслуживающие лица или владелец осуществляют ежедневный контроль за санитарным содержанием детских и спортивных площадок, поддерживают их в надлежащем санитарном состоянии.</w:t>
      </w:r>
    </w:p>
    <w:p w14:paraId="493A77AC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>6. Демонтаж детских и спортивных площадок</w:t>
      </w:r>
    </w:p>
    <w:p w14:paraId="630DE7D6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after="0" w:line="240" w:lineRule="auto"/>
        <w:ind w:firstLine="540"/>
        <w:rPr>
          <w:sz w:val="28"/>
        </w:rPr>
      </w:pPr>
      <w:r>
        <w:rPr>
          <w:sz w:val="28"/>
        </w:rPr>
        <w:t>6.1. Демонтаж Площадок, расположенных на земельных участках МКД.</w:t>
      </w:r>
    </w:p>
    <w:p w14:paraId="2783DB3B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6.1.1. Решение о демонтаже Площадки, расположенной на земельном участке МКД, принимается на собрании собственников помещений в МКД с оформлением протокола собственников помещений в МКД.</w:t>
      </w:r>
    </w:p>
    <w:p w14:paraId="087E1BC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lastRenderedPageBreak/>
        <w:t>6.1.2. Демонтаж элементов детских и спортивных площадок осуществляется за счет средств собственников помещений в МКД, где установлена детская и спортивная площадка.</w:t>
      </w:r>
    </w:p>
    <w:p w14:paraId="68FCAE15" w14:textId="4349C46C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6.2. Демонтаж иных Площадок, расположенных на территории муниципального образования «</w:t>
      </w:r>
      <w:proofErr w:type="spellStart"/>
      <w:r w:rsidR="00383628">
        <w:rPr>
          <w:sz w:val="28"/>
        </w:rPr>
        <w:t>Бурашевское</w:t>
      </w:r>
      <w:proofErr w:type="spellEnd"/>
      <w:r w:rsidR="00383628"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области».</w:t>
      </w:r>
    </w:p>
    <w:p w14:paraId="40AF4115" w14:textId="41BCDDE0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 xml:space="preserve">6.2.1. Решение о демонтаже иных Площадок, расположенных на территории муниципального образования </w:t>
      </w:r>
      <w:proofErr w:type="spellStart"/>
      <w:r w:rsidR="00383628">
        <w:rPr>
          <w:sz w:val="28"/>
        </w:rPr>
        <w:t>Бурашевское</w:t>
      </w:r>
      <w:proofErr w:type="spellEnd"/>
      <w:r w:rsidR="00383628"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области, принимается администрацией поселения с учетом мнения обслуживающих лиц (владельца), в ведении которой находится детская и спортивная площадка (при ее наличии), с оформлением акта.</w:t>
      </w:r>
    </w:p>
    <w:p w14:paraId="1E609A39" w14:textId="77777777" w:rsidR="00C94E57" w:rsidRDefault="00C53C23">
      <w:pPr>
        <w:pStyle w:val="23"/>
        <w:widowControl/>
        <w:tabs>
          <w:tab w:val="left" w:pos="1655"/>
          <w:tab w:val="left" w:pos="1876"/>
          <w:tab w:val="left" w:pos="3492"/>
          <w:tab w:val="right" w:pos="6742"/>
          <w:tab w:val="right" w:pos="9395"/>
        </w:tabs>
        <w:spacing w:before="0" w:after="0" w:line="240" w:lineRule="auto"/>
        <w:ind w:firstLine="540"/>
        <w:rPr>
          <w:sz w:val="28"/>
        </w:rPr>
      </w:pPr>
      <w:r>
        <w:rPr>
          <w:sz w:val="28"/>
        </w:rPr>
        <w:t>6.2.2. Демонтаж оборудования Площадок осуществляется за счет средств лиц, в ведении которой находится детская и (или) спортивная площадка, или владельца.</w:t>
      </w:r>
    </w:p>
    <w:p w14:paraId="7B093D24" w14:textId="77777777" w:rsidR="00C94E57" w:rsidRDefault="00C94E57">
      <w:pPr>
        <w:rPr>
          <w:sz w:val="28"/>
        </w:rPr>
      </w:pPr>
    </w:p>
    <w:p w14:paraId="2C7B9660" w14:textId="77777777" w:rsidR="00C94E57" w:rsidRDefault="00C94E57">
      <w:pPr>
        <w:jc w:val="right"/>
        <w:rPr>
          <w:sz w:val="28"/>
        </w:rPr>
      </w:pPr>
    </w:p>
    <w:p w14:paraId="1DB732A5" w14:textId="77777777" w:rsidR="006C2AC9" w:rsidRDefault="00C53C23">
      <w:pPr>
        <w:jc w:val="right"/>
        <w:rPr>
          <w:sz w:val="28"/>
        </w:rPr>
      </w:pPr>
      <w:r>
        <w:rPr>
          <w:sz w:val="28"/>
        </w:rPr>
        <w:br w:type="page"/>
      </w:r>
    </w:p>
    <w:p w14:paraId="69616D01" w14:textId="77777777" w:rsidR="006C2AC9" w:rsidRDefault="006C2AC9">
      <w:pPr>
        <w:jc w:val="right"/>
        <w:rPr>
          <w:sz w:val="28"/>
        </w:rPr>
      </w:pPr>
    </w:p>
    <w:p w14:paraId="5FEF7612" w14:textId="77777777" w:rsidR="006C2AC9" w:rsidRDefault="006C2AC9">
      <w:pPr>
        <w:jc w:val="right"/>
        <w:rPr>
          <w:sz w:val="28"/>
        </w:rPr>
      </w:pPr>
    </w:p>
    <w:p w14:paraId="1C44A3F0" w14:textId="599FBBAB" w:rsidR="00C94E57" w:rsidRDefault="00C53C23">
      <w:pPr>
        <w:jc w:val="right"/>
        <w:rPr>
          <w:sz w:val="28"/>
        </w:rPr>
      </w:pPr>
      <w:r>
        <w:rPr>
          <w:sz w:val="28"/>
        </w:rPr>
        <w:t xml:space="preserve">Приложение № 1 </w:t>
      </w:r>
    </w:p>
    <w:p w14:paraId="1051F778" w14:textId="434AA57E" w:rsidR="00C94E57" w:rsidRDefault="00C53C23">
      <w:pPr>
        <w:ind w:left="4680"/>
        <w:jc w:val="right"/>
        <w:rPr>
          <w:sz w:val="28"/>
        </w:rPr>
      </w:pPr>
      <w:r>
        <w:rPr>
          <w:sz w:val="28"/>
        </w:rPr>
        <w:t xml:space="preserve">к Правилам содержания и эксплуатации детских площадок и игрового оборудования, расположенных на территории муниципального образования </w:t>
      </w:r>
      <w:proofErr w:type="spellStart"/>
      <w:r w:rsidR="00383628">
        <w:rPr>
          <w:sz w:val="28"/>
        </w:rPr>
        <w:t>Бурашевское</w:t>
      </w:r>
      <w:proofErr w:type="spellEnd"/>
      <w:r w:rsidR="00383628"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</w:t>
      </w:r>
    </w:p>
    <w:p w14:paraId="338F82CC" w14:textId="77777777" w:rsidR="00C94E57" w:rsidRDefault="00C94E57">
      <w:pPr>
        <w:jc w:val="right"/>
        <w:rPr>
          <w:sz w:val="28"/>
        </w:rPr>
      </w:pPr>
    </w:p>
    <w:p w14:paraId="23999B89" w14:textId="77777777" w:rsidR="00C94E57" w:rsidRDefault="00C94E57">
      <w:pPr>
        <w:jc w:val="both"/>
        <w:rPr>
          <w:sz w:val="28"/>
        </w:rPr>
      </w:pPr>
    </w:p>
    <w:p w14:paraId="56F09EED" w14:textId="77777777" w:rsidR="00C94E57" w:rsidRDefault="00C94E57">
      <w:pPr>
        <w:jc w:val="both"/>
        <w:rPr>
          <w:sz w:val="28"/>
        </w:rPr>
      </w:pPr>
    </w:p>
    <w:p w14:paraId="680DC0DD" w14:textId="77777777" w:rsidR="00C94E57" w:rsidRDefault="00C94E57">
      <w:pPr>
        <w:jc w:val="both"/>
        <w:rPr>
          <w:sz w:val="28"/>
        </w:rPr>
      </w:pPr>
    </w:p>
    <w:p w14:paraId="72ACC529" w14:textId="77777777" w:rsidR="00C94E57" w:rsidRDefault="00C94E57">
      <w:pPr>
        <w:jc w:val="both"/>
        <w:rPr>
          <w:sz w:val="28"/>
        </w:rPr>
      </w:pPr>
    </w:p>
    <w:p w14:paraId="69149ECB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>ЖУРНАЛ</w:t>
      </w:r>
    </w:p>
    <w:p w14:paraId="571CB6F9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 xml:space="preserve"> результатов контроля над техническим состоянием оборудования </w:t>
      </w:r>
    </w:p>
    <w:p w14:paraId="03A45783" w14:textId="4E40D0A8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 xml:space="preserve">и контроля соответствия требованиям безопасности, технического обслуживания и ремонта детских игровых площадок, расположенных на территории </w:t>
      </w:r>
      <w:proofErr w:type="spellStart"/>
      <w:r w:rsidR="00383628">
        <w:rPr>
          <w:b/>
          <w:sz w:val="28"/>
        </w:rPr>
        <w:t>Бурашевское</w:t>
      </w:r>
      <w:proofErr w:type="spellEnd"/>
      <w:r w:rsidR="00383628">
        <w:rPr>
          <w:b/>
          <w:sz w:val="28"/>
        </w:rPr>
        <w:t xml:space="preserve"> </w:t>
      </w:r>
      <w:r>
        <w:rPr>
          <w:b/>
          <w:sz w:val="28"/>
        </w:rPr>
        <w:t xml:space="preserve">сельское поселение </w:t>
      </w:r>
      <w:proofErr w:type="spellStart"/>
      <w:r>
        <w:rPr>
          <w:b/>
          <w:sz w:val="28"/>
        </w:rPr>
        <w:t>Кильмезского</w:t>
      </w:r>
      <w:proofErr w:type="spellEnd"/>
      <w:r>
        <w:rPr>
          <w:b/>
          <w:sz w:val="28"/>
        </w:rPr>
        <w:t xml:space="preserve"> района Кировской области</w:t>
      </w:r>
    </w:p>
    <w:p w14:paraId="52BDE307" w14:textId="77777777" w:rsidR="00C94E57" w:rsidRDefault="00C94E57">
      <w:pPr>
        <w:jc w:val="center"/>
        <w:rPr>
          <w:sz w:val="28"/>
        </w:rPr>
      </w:pPr>
    </w:p>
    <w:p w14:paraId="59BB6459" w14:textId="77777777" w:rsidR="00C94E57" w:rsidRDefault="00C94E57">
      <w:pPr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655"/>
        <w:gridCol w:w="1594"/>
        <w:gridCol w:w="1594"/>
        <w:gridCol w:w="1594"/>
        <w:gridCol w:w="1778"/>
      </w:tblGrid>
      <w:tr w:rsidR="00C94E57" w14:paraId="2FD1E64B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59E40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4B0A7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оборудования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9C15F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Результат осмотра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C3706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Выявленный дефект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7AF08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Принятые меры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952D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Примечание </w:t>
            </w:r>
          </w:p>
        </w:tc>
      </w:tr>
      <w:tr w:rsidR="00C94E57" w14:paraId="443B923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CAA55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F459D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E5D7F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59339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DD37C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3DD2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94E57" w14:paraId="2FB23F0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4CAE7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8DCFC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25397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D897F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09C1C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C93E" w14:textId="77777777" w:rsidR="00C94E57" w:rsidRDefault="00C94E57">
            <w:pPr>
              <w:widowControl w:val="0"/>
              <w:rPr>
                <w:sz w:val="28"/>
              </w:rPr>
            </w:pPr>
          </w:p>
        </w:tc>
      </w:tr>
      <w:tr w:rsidR="00C94E57" w14:paraId="11CFCC04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86114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13A4B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63D05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FA056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6F3EF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8DC" w14:textId="77777777" w:rsidR="00C94E57" w:rsidRDefault="00C94E57">
            <w:pPr>
              <w:widowControl w:val="0"/>
              <w:rPr>
                <w:sz w:val="28"/>
              </w:rPr>
            </w:pPr>
          </w:p>
        </w:tc>
      </w:tr>
    </w:tbl>
    <w:p w14:paraId="6BD282DA" w14:textId="77777777" w:rsidR="00C94E57" w:rsidRDefault="00C94E57">
      <w:pPr>
        <w:rPr>
          <w:sz w:val="28"/>
        </w:rPr>
      </w:pPr>
    </w:p>
    <w:p w14:paraId="05F2D764" w14:textId="77777777" w:rsidR="00C94E57" w:rsidRDefault="00C94E57">
      <w:pPr>
        <w:spacing w:before="280" w:after="280"/>
        <w:contextualSpacing/>
        <w:jc w:val="right"/>
      </w:pPr>
    </w:p>
    <w:p w14:paraId="503DC3E9" w14:textId="77777777" w:rsidR="00C94E57" w:rsidRDefault="00C94E57">
      <w:pPr>
        <w:spacing w:before="280" w:after="280"/>
        <w:contextualSpacing/>
        <w:jc w:val="right"/>
      </w:pPr>
    </w:p>
    <w:p w14:paraId="6C919E67" w14:textId="77777777" w:rsidR="00C94E57" w:rsidRDefault="00C94E57">
      <w:pPr>
        <w:jc w:val="right"/>
        <w:rPr>
          <w:sz w:val="28"/>
        </w:rPr>
      </w:pPr>
    </w:p>
    <w:p w14:paraId="2976D0AD" w14:textId="77777777" w:rsidR="00C94E57" w:rsidRDefault="00C94E57">
      <w:pPr>
        <w:jc w:val="right"/>
        <w:rPr>
          <w:sz w:val="28"/>
        </w:rPr>
      </w:pPr>
    </w:p>
    <w:p w14:paraId="4E304F0B" w14:textId="77777777" w:rsidR="00C94E57" w:rsidRDefault="00C94E57">
      <w:pPr>
        <w:jc w:val="right"/>
        <w:rPr>
          <w:sz w:val="28"/>
        </w:rPr>
      </w:pPr>
    </w:p>
    <w:p w14:paraId="2E553CCD" w14:textId="77777777" w:rsidR="00C94E57" w:rsidRDefault="00C94E57">
      <w:pPr>
        <w:jc w:val="right"/>
        <w:rPr>
          <w:sz w:val="28"/>
        </w:rPr>
      </w:pPr>
    </w:p>
    <w:p w14:paraId="170A5C37" w14:textId="77777777" w:rsidR="00C94E57" w:rsidRDefault="00C94E57">
      <w:pPr>
        <w:jc w:val="right"/>
        <w:rPr>
          <w:sz w:val="28"/>
        </w:rPr>
      </w:pPr>
    </w:p>
    <w:p w14:paraId="0380785C" w14:textId="77777777" w:rsidR="00C94E57" w:rsidRDefault="00C94E57">
      <w:pPr>
        <w:jc w:val="right"/>
        <w:rPr>
          <w:sz w:val="28"/>
        </w:rPr>
      </w:pPr>
    </w:p>
    <w:p w14:paraId="729614BF" w14:textId="77777777" w:rsidR="00C94E57" w:rsidRDefault="00C94E57">
      <w:pPr>
        <w:jc w:val="right"/>
        <w:rPr>
          <w:sz w:val="28"/>
        </w:rPr>
      </w:pPr>
    </w:p>
    <w:p w14:paraId="02A6CD7D" w14:textId="77777777" w:rsidR="00C94E57" w:rsidRDefault="00C94E57">
      <w:pPr>
        <w:jc w:val="right"/>
        <w:rPr>
          <w:sz w:val="28"/>
        </w:rPr>
      </w:pPr>
    </w:p>
    <w:p w14:paraId="5425EFAD" w14:textId="77777777" w:rsidR="00C94E57" w:rsidRDefault="00C94E57">
      <w:pPr>
        <w:jc w:val="right"/>
        <w:rPr>
          <w:sz w:val="28"/>
        </w:rPr>
      </w:pPr>
    </w:p>
    <w:p w14:paraId="4E68B3B0" w14:textId="77777777" w:rsidR="00C94E57" w:rsidRDefault="00C94E57">
      <w:pPr>
        <w:jc w:val="right"/>
        <w:rPr>
          <w:sz w:val="28"/>
        </w:rPr>
      </w:pPr>
    </w:p>
    <w:p w14:paraId="21C250BD" w14:textId="77777777" w:rsidR="00C94E57" w:rsidRDefault="00C94E57">
      <w:pPr>
        <w:jc w:val="right"/>
        <w:rPr>
          <w:sz w:val="28"/>
        </w:rPr>
      </w:pPr>
    </w:p>
    <w:p w14:paraId="36A0286B" w14:textId="77777777" w:rsidR="00C94E57" w:rsidRDefault="00C94E57">
      <w:pPr>
        <w:jc w:val="right"/>
        <w:rPr>
          <w:sz w:val="28"/>
        </w:rPr>
      </w:pPr>
    </w:p>
    <w:p w14:paraId="393B6ED5" w14:textId="77777777" w:rsidR="00C94E57" w:rsidRDefault="00C94E57">
      <w:pPr>
        <w:jc w:val="right"/>
        <w:rPr>
          <w:sz w:val="28"/>
        </w:rPr>
      </w:pPr>
    </w:p>
    <w:p w14:paraId="3817B2AD" w14:textId="77777777" w:rsidR="00C94E57" w:rsidRDefault="00C94E57">
      <w:pPr>
        <w:jc w:val="right"/>
        <w:rPr>
          <w:sz w:val="28"/>
        </w:rPr>
      </w:pPr>
    </w:p>
    <w:p w14:paraId="002E73C3" w14:textId="77777777" w:rsidR="00C94E57" w:rsidRDefault="00C94E57">
      <w:pPr>
        <w:jc w:val="right"/>
        <w:rPr>
          <w:sz w:val="28"/>
        </w:rPr>
      </w:pPr>
    </w:p>
    <w:p w14:paraId="111BBC4F" w14:textId="77777777" w:rsidR="00C94E57" w:rsidRDefault="00C94E57">
      <w:pPr>
        <w:jc w:val="right"/>
        <w:rPr>
          <w:sz w:val="28"/>
        </w:rPr>
      </w:pPr>
    </w:p>
    <w:p w14:paraId="68F7F6E3" w14:textId="77777777" w:rsidR="006C2AC9" w:rsidRDefault="00C53C23">
      <w:pPr>
        <w:jc w:val="right"/>
        <w:rPr>
          <w:sz w:val="28"/>
        </w:rPr>
      </w:pPr>
      <w:r>
        <w:rPr>
          <w:sz w:val="28"/>
        </w:rPr>
        <w:br w:type="page"/>
      </w:r>
    </w:p>
    <w:p w14:paraId="77B73E92" w14:textId="77777777" w:rsidR="006C2AC9" w:rsidRDefault="006C2AC9">
      <w:pPr>
        <w:jc w:val="right"/>
        <w:rPr>
          <w:sz w:val="28"/>
        </w:rPr>
      </w:pPr>
    </w:p>
    <w:p w14:paraId="2A8ECCB9" w14:textId="77777777" w:rsidR="006C2AC9" w:rsidRDefault="006C2AC9">
      <w:pPr>
        <w:jc w:val="right"/>
        <w:rPr>
          <w:sz w:val="28"/>
        </w:rPr>
      </w:pPr>
    </w:p>
    <w:p w14:paraId="7013EC94" w14:textId="4BE85196" w:rsidR="00C94E57" w:rsidRDefault="00C53C23">
      <w:pPr>
        <w:jc w:val="right"/>
        <w:rPr>
          <w:sz w:val="28"/>
        </w:rPr>
      </w:pPr>
      <w:r>
        <w:rPr>
          <w:sz w:val="28"/>
        </w:rPr>
        <w:t xml:space="preserve">Приложение № 2 </w:t>
      </w:r>
    </w:p>
    <w:p w14:paraId="4767D5B8" w14:textId="4C4E82EE" w:rsidR="00C94E57" w:rsidRDefault="00C53C23">
      <w:pPr>
        <w:ind w:left="4680"/>
        <w:jc w:val="right"/>
        <w:rPr>
          <w:sz w:val="28"/>
        </w:rPr>
      </w:pPr>
      <w:r>
        <w:rPr>
          <w:sz w:val="28"/>
        </w:rPr>
        <w:t xml:space="preserve">к Правилам содержания и эксплуатации детских площадок и игрового оборудования, расположенных на территории муниципального образования </w:t>
      </w:r>
      <w:proofErr w:type="spellStart"/>
      <w:r w:rsidR="00383628">
        <w:rPr>
          <w:sz w:val="28"/>
        </w:rPr>
        <w:t>Бурашевское</w:t>
      </w:r>
      <w:proofErr w:type="spellEnd"/>
      <w:r w:rsidR="00383628">
        <w:rPr>
          <w:sz w:val="28"/>
        </w:rPr>
        <w:t xml:space="preserve"> </w:t>
      </w:r>
      <w:r>
        <w:rPr>
          <w:sz w:val="28"/>
        </w:rPr>
        <w:t xml:space="preserve">сельское поселение </w:t>
      </w: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</w:t>
      </w:r>
    </w:p>
    <w:p w14:paraId="757ECBBB" w14:textId="77777777" w:rsidR="00C94E57" w:rsidRDefault="00C94E57">
      <w:pPr>
        <w:jc w:val="right"/>
        <w:rPr>
          <w:sz w:val="28"/>
        </w:rPr>
      </w:pPr>
    </w:p>
    <w:p w14:paraId="1C5AC79C" w14:textId="77777777" w:rsidR="00C94E57" w:rsidRDefault="00C53C23">
      <w:pPr>
        <w:jc w:val="center"/>
        <w:rPr>
          <w:sz w:val="28"/>
        </w:rPr>
      </w:pPr>
      <w:r>
        <w:rPr>
          <w:b/>
          <w:sz w:val="28"/>
        </w:rPr>
        <w:t>АКТ</w:t>
      </w:r>
      <w:r>
        <w:rPr>
          <w:sz w:val="28"/>
        </w:rPr>
        <w:t xml:space="preserve"> </w:t>
      </w:r>
    </w:p>
    <w:p w14:paraId="61A87D1E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>осмотра и проверки оборудования детских игровых площадок</w:t>
      </w:r>
    </w:p>
    <w:p w14:paraId="17D4D2C0" w14:textId="77777777" w:rsidR="00C94E57" w:rsidRDefault="00C94E57">
      <w:pPr>
        <w:rPr>
          <w:sz w:val="28"/>
        </w:rPr>
      </w:pPr>
    </w:p>
    <w:p w14:paraId="5AA5C3F9" w14:textId="77777777" w:rsidR="00C94E57" w:rsidRDefault="00C53C23">
      <w:pPr>
        <w:rPr>
          <w:sz w:val="28"/>
        </w:rPr>
      </w:pPr>
      <w:r>
        <w:rPr>
          <w:sz w:val="28"/>
        </w:rPr>
        <w:t xml:space="preserve">от _____________20__ г. № ____ </w:t>
      </w:r>
    </w:p>
    <w:p w14:paraId="245C1873" w14:textId="77777777" w:rsidR="00C94E57" w:rsidRDefault="00C53C23">
      <w:pPr>
        <w:rPr>
          <w:sz w:val="28"/>
        </w:rPr>
      </w:pPr>
      <w:r>
        <w:rPr>
          <w:sz w:val="28"/>
        </w:rPr>
        <w:t xml:space="preserve"> </w:t>
      </w:r>
    </w:p>
    <w:p w14:paraId="7C22CA51" w14:textId="77777777" w:rsidR="00C94E57" w:rsidRDefault="00C53C23">
      <w:pPr>
        <w:jc w:val="center"/>
        <w:rPr>
          <w:sz w:val="28"/>
        </w:rPr>
      </w:pPr>
      <w:r>
        <w:rPr>
          <w:sz w:val="28"/>
        </w:rPr>
        <w:t>____________________________________</w:t>
      </w:r>
    </w:p>
    <w:p w14:paraId="5DB87DC2" w14:textId="77777777" w:rsidR="00C94E57" w:rsidRDefault="00C53C23">
      <w:pPr>
        <w:jc w:val="center"/>
        <w:rPr>
          <w:sz w:val="28"/>
        </w:rPr>
      </w:pPr>
      <w:r>
        <w:rPr>
          <w:sz w:val="28"/>
        </w:rPr>
        <w:t>наименование населенного пункта</w:t>
      </w:r>
    </w:p>
    <w:p w14:paraId="09BD70E5" w14:textId="77777777" w:rsidR="00C94E57" w:rsidRDefault="00C53C23">
      <w:pPr>
        <w:rPr>
          <w:sz w:val="28"/>
        </w:rPr>
      </w:pPr>
      <w:r>
        <w:rPr>
          <w:sz w:val="28"/>
        </w:rPr>
        <w:t>Владелец __________________________________________________________</w:t>
      </w:r>
    </w:p>
    <w:p w14:paraId="43A0A681" w14:textId="77777777" w:rsidR="00C94E57" w:rsidRDefault="00C94E57">
      <w:pPr>
        <w:rPr>
          <w:sz w:val="28"/>
        </w:rPr>
      </w:pPr>
    </w:p>
    <w:p w14:paraId="05208E3D" w14:textId="77777777" w:rsidR="00C94E57" w:rsidRDefault="00C53C23">
      <w:pPr>
        <w:rPr>
          <w:sz w:val="28"/>
        </w:rPr>
      </w:pPr>
      <w:r>
        <w:rPr>
          <w:sz w:val="28"/>
        </w:rPr>
        <w:t>Адрес установки____________________________________________________</w:t>
      </w:r>
    </w:p>
    <w:p w14:paraId="4CFD78CD" w14:textId="77777777" w:rsidR="00C94E57" w:rsidRDefault="00C94E57">
      <w:pPr>
        <w:rPr>
          <w:sz w:val="28"/>
        </w:rPr>
      </w:pPr>
    </w:p>
    <w:p w14:paraId="3310249E" w14:textId="77777777" w:rsidR="00C94E57" w:rsidRDefault="00C53C23">
      <w:pPr>
        <w:rPr>
          <w:sz w:val="28"/>
        </w:rPr>
      </w:pPr>
      <w:r>
        <w:rPr>
          <w:sz w:val="28"/>
        </w:rPr>
        <w:t xml:space="preserve">Характеристика поверхности детской игровой площадки: </w:t>
      </w:r>
    </w:p>
    <w:p w14:paraId="0D599A91" w14:textId="77777777" w:rsidR="00C94E57" w:rsidRDefault="00C53C23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418B65FF" w14:textId="77777777" w:rsidR="00C94E57" w:rsidRDefault="00C53C23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BD4BFC1" w14:textId="77777777" w:rsidR="00C94E57" w:rsidRDefault="00C53C23">
      <w:pPr>
        <w:rPr>
          <w:sz w:val="28"/>
        </w:rPr>
      </w:pPr>
      <w:r>
        <w:rPr>
          <w:sz w:val="28"/>
        </w:rPr>
        <w:t>Перечень оборудования:</w:t>
      </w:r>
    </w:p>
    <w:p w14:paraId="4BCD19F7" w14:textId="77777777" w:rsidR="00C94E57" w:rsidRDefault="00C94E5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291"/>
        <w:gridCol w:w="1913"/>
        <w:gridCol w:w="1913"/>
        <w:gridCol w:w="1924"/>
      </w:tblGrid>
      <w:tr w:rsidR="00C94E57" w14:paraId="52B0292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A042E" w14:textId="77777777" w:rsidR="00C94E57" w:rsidRDefault="00C53C2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F1E51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оборудования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AFFD0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Выявленный дефект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4A81A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Результат осмотра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C99B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C94E57" w14:paraId="4637AAC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BCE0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2BE2E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6DEA0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779F7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A68" w14:textId="77777777" w:rsidR="00C94E57" w:rsidRDefault="00C94E57">
            <w:pPr>
              <w:widowControl w:val="0"/>
              <w:rPr>
                <w:sz w:val="28"/>
              </w:rPr>
            </w:pPr>
          </w:p>
        </w:tc>
      </w:tr>
      <w:tr w:rsidR="00C94E57" w14:paraId="7135E0C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0956C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1425B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B42AC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9A15D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67AB" w14:textId="77777777" w:rsidR="00C94E57" w:rsidRDefault="00C94E57">
            <w:pPr>
              <w:widowControl w:val="0"/>
              <w:rPr>
                <w:sz w:val="28"/>
              </w:rPr>
            </w:pPr>
          </w:p>
        </w:tc>
      </w:tr>
      <w:tr w:rsidR="00C94E57" w14:paraId="20A3EA5C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C8A48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1C64D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118CB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0ECA7" w14:textId="77777777" w:rsidR="00C94E57" w:rsidRDefault="00C94E57">
            <w:pPr>
              <w:widowControl w:val="0"/>
              <w:rPr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9265" w14:textId="77777777" w:rsidR="00C94E57" w:rsidRDefault="00C94E57">
            <w:pPr>
              <w:widowControl w:val="0"/>
              <w:rPr>
                <w:sz w:val="28"/>
              </w:rPr>
            </w:pPr>
          </w:p>
        </w:tc>
      </w:tr>
    </w:tbl>
    <w:p w14:paraId="4B6291B4" w14:textId="77777777" w:rsidR="00C94E57" w:rsidRDefault="00C53C23">
      <w:pPr>
        <w:rPr>
          <w:sz w:val="28"/>
        </w:rPr>
      </w:pPr>
      <w:r>
        <w:rPr>
          <w:sz w:val="28"/>
        </w:rPr>
        <w:br/>
        <w:t xml:space="preserve">Проведенный осмотр и проверка работоспособности оборудования детской игровой площадки свидетельствует о следующем: </w:t>
      </w:r>
    </w:p>
    <w:p w14:paraId="1F7C8EC5" w14:textId="77777777" w:rsidR="00C94E57" w:rsidRDefault="00C53C23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087DD005" w14:textId="77777777" w:rsidR="00C94E57" w:rsidRDefault="00C94E57">
      <w:pPr>
        <w:rPr>
          <w:sz w:val="28"/>
        </w:rPr>
      </w:pPr>
    </w:p>
    <w:p w14:paraId="5DA208FC" w14:textId="77777777" w:rsidR="00C94E57" w:rsidRDefault="00C53C23">
      <w:pPr>
        <w:rPr>
          <w:sz w:val="28"/>
        </w:rPr>
      </w:pPr>
      <w:r>
        <w:rPr>
          <w:sz w:val="28"/>
        </w:rPr>
        <w:t>Ответственный исполнитель ____________</w:t>
      </w:r>
      <w:proofErr w:type="gramStart"/>
      <w:r>
        <w:rPr>
          <w:sz w:val="28"/>
        </w:rPr>
        <w:t>_  _</w:t>
      </w:r>
      <w:proofErr w:type="gramEnd"/>
      <w:r>
        <w:rPr>
          <w:sz w:val="28"/>
        </w:rPr>
        <w:t xml:space="preserve">_______     ______________ </w:t>
      </w:r>
    </w:p>
    <w:p w14:paraId="2C3F9C17" w14:textId="77777777" w:rsidR="00C94E57" w:rsidRDefault="00C53C23">
      <w:pPr>
        <w:rPr>
          <w:sz w:val="28"/>
        </w:rPr>
      </w:pPr>
      <w:r>
        <w:rPr>
          <w:sz w:val="28"/>
        </w:rPr>
        <w:t xml:space="preserve">                                                       должность     подпись     инициалы, фамилия</w:t>
      </w:r>
    </w:p>
    <w:p w14:paraId="1F53F174" w14:textId="77777777" w:rsidR="00C94E57" w:rsidRDefault="00C53C23">
      <w:pPr>
        <w:rPr>
          <w:sz w:val="28"/>
        </w:rPr>
      </w:pPr>
      <w:r>
        <w:rPr>
          <w:sz w:val="28"/>
        </w:rPr>
        <w:t xml:space="preserve">             </w:t>
      </w:r>
    </w:p>
    <w:p w14:paraId="7262B379" w14:textId="77777777" w:rsidR="00C94E57" w:rsidRDefault="00C53C23">
      <w:pPr>
        <w:rPr>
          <w:sz w:val="28"/>
        </w:rPr>
      </w:pPr>
      <w:r>
        <w:rPr>
          <w:sz w:val="28"/>
        </w:rPr>
        <w:t>Члены рабочей группы:</w:t>
      </w:r>
    </w:p>
    <w:p w14:paraId="4F8C1BF9" w14:textId="77777777" w:rsidR="00C94E57" w:rsidRDefault="00C53C23">
      <w:pPr>
        <w:rPr>
          <w:sz w:val="28"/>
        </w:rPr>
      </w:pPr>
      <w:r>
        <w:rPr>
          <w:sz w:val="28"/>
        </w:rPr>
        <w:t>_______________________________ ____________________</w:t>
      </w:r>
    </w:p>
    <w:p w14:paraId="4D19F267" w14:textId="77777777" w:rsidR="00C94E57" w:rsidRDefault="00C53C23">
      <w:pPr>
        <w:rPr>
          <w:sz w:val="28"/>
        </w:rPr>
      </w:pPr>
      <w:r>
        <w:rPr>
          <w:sz w:val="28"/>
        </w:rPr>
        <w:t>________________________________ ____________________</w:t>
      </w:r>
    </w:p>
    <w:p w14:paraId="7775362D" w14:textId="77777777" w:rsidR="00C94E57" w:rsidRDefault="00C94E57">
      <w:pPr>
        <w:jc w:val="center"/>
        <w:rPr>
          <w:sz w:val="28"/>
        </w:rPr>
      </w:pPr>
    </w:p>
    <w:p w14:paraId="66AC579A" w14:textId="77777777" w:rsidR="00C94E57" w:rsidRDefault="00C94E57">
      <w:pPr>
        <w:ind w:left="4680" w:hanging="180"/>
        <w:jc w:val="right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8"/>
        <w:gridCol w:w="2854"/>
      </w:tblGrid>
      <w:tr w:rsidR="00C94E57" w14:paraId="03520968" w14:textId="77777777">
        <w:tc>
          <w:tcPr>
            <w:tcW w:w="10008" w:type="dxa"/>
          </w:tcPr>
          <w:p w14:paraId="34DB3F1E" w14:textId="77777777" w:rsidR="004A587A" w:rsidRDefault="004A587A">
            <w:pPr>
              <w:jc w:val="right"/>
              <w:rPr>
                <w:sz w:val="28"/>
              </w:rPr>
            </w:pPr>
          </w:p>
          <w:p w14:paraId="5E705E65" w14:textId="77777777" w:rsidR="004A587A" w:rsidRDefault="004A587A">
            <w:pPr>
              <w:jc w:val="right"/>
              <w:rPr>
                <w:sz w:val="28"/>
              </w:rPr>
            </w:pPr>
          </w:p>
          <w:p w14:paraId="5DB1BAC5" w14:textId="77777777" w:rsidR="004A587A" w:rsidRDefault="004A587A">
            <w:pPr>
              <w:jc w:val="right"/>
              <w:rPr>
                <w:sz w:val="28"/>
              </w:rPr>
            </w:pPr>
          </w:p>
          <w:p w14:paraId="51A00722" w14:textId="77777777" w:rsidR="004A587A" w:rsidRDefault="004A587A">
            <w:pPr>
              <w:jc w:val="right"/>
              <w:rPr>
                <w:sz w:val="28"/>
              </w:rPr>
            </w:pPr>
          </w:p>
          <w:p w14:paraId="0EE57785" w14:textId="77777777" w:rsidR="004A587A" w:rsidRDefault="004A587A">
            <w:pPr>
              <w:jc w:val="right"/>
              <w:rPr>
                <w:sz w:val="28"/>
              </w:rPr>
            </w:pPr>
          </w:p>
          <w:p w14:paraId="7CA9A780" w14:textId="033E7A46" w:rsidR="00C94E57" w:rsidRDefault="00C53C23">
            <w:pPr>
              <w:jc w:val="right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138BE3AC" w14:textId="77777777" w:rsidR="00C94E57" w:rsidRDefault="00C94E57">
            <w:pPr>
              <w:jc w:val="right"/>
              <w:rPr>
                <w:sz w:val="28"/>
              </w:rPr>
            </w:pPr>
          </w:p>
          <w:p w14:paraId="78A9EEDC" w14:textId="77777777" w:rsidR="00C94E57" w:rsidRDefault="00C53C23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2A3D62A9" w14:textId="77777777" w:rsidR="00C94E57" w:rsidRDefault="00C94E57">
            <w:pPr>
              <w:jc w:val="right"/>
              <w:rPr>
                <w:sz w:val="28"/>
              </w:rPr>
            </w:pPr>
          </w:p>
          <w:p w14:paraId="0FFEC73D" w14:textId="4E9F22BA" w:rsidR="00C94E57" w:rsidRDefault="00C53C2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Глава </w:t>
            </w:r>
            <w:proofErr w:type="spellStart"/>
            <w:r w:rsidR="00F24306">
              <w:rPr>
                <w:sz w:val="28"/>
              </w:rPr>
              <w:t>Бурашевского</w:t>
            </w:r>
            <w:proofErr w:type="spellEnd"/>
            <w:r w:rsidR="00F24306"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</w:t>
            </w:r>
          </w:p>
          <w:p w14:paraId="3C2E1A78" w14:textId="77777777" w:rsidR="00C94E57" w:rsidRDefault="00C53C2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Кильмезского</w:t>
            </w:r>
            <w:proofErr w:type="spellEnd"/>
            <w:r>
              <w:rPr>
                <w:sz w:val="28"/>
              </w:rPr>
              <w:t xml:space="preserve"> района Кировской области</w:t>
            </w:r>
          </w:p>
          <w:p w14:paraId="4FBA46FC" w14:textId="32F6D4A7" w:rsidR="00C94E57" w:rsidRDefault="00C53C2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"___"______________ 20</w:t>
            </w:r>
            <w:r w:rsidR="004A587A">
              <w:rPr>
                <w:sz w:val="28"/>
              </w:rPr>
              <w:t>2</w:t>
            </w:r>
            <w:r>
              <w:rPr>
                <w:sz w:val="28"/>
              </w:rPr>
              <w:t>_ год</w:t>
            </w:r>
          </w:p>
          <w:p w14:paraId="3841FFC6" w14:textId="77777777" w:rsidR="00C94E57" w:rsidRDefault="00C53C23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подпись___________________</w:t>
            </w:r>
          </w:p>
          <w:p w14:paraId="56FE1AAE" w14:textId="77777777" w:rsidR="00C94E57" w:rsidRDefault="00C53C23">
            <w:pPr>
              <w:tabs>
                <w:tab w:val="left" w:pos="6000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>М.П.</w:t>
            </w:r>
          </w:p>
          <w:p w14:paraId="6D52778D" w14:textId="77777777" w:rsidR="00C94E57" w:rsidRDefault="00C94E57">
            <w:pPr>
              <w:jc w:val="right"/>
            </w:pPr>
          </w:p>
        </w:tc>
        <w:tc>
          <w:tcPr>
            <w:tcW w:w="2854" w:type="dxa"/>
          </w:tcPr>
          <w:p w14:paraId="0FC13D1C" w14:textId="77777777" w:rsidR="00C94E57" w:rsidRDefault="00C94E57">
            <w:pPr>
              <w:jc w:val="right"/>
            </w:pPr>
          </w:p>
        </w:tc>
      </w:tr>
    </w:tbl>
    <w:p w14:paraId="7D3F9107" w14:textId="77777777" w:rsidR="00C94E57" w:rsidRDefault="00C94E57">
      <w:pPr>
        <w:jc w:val="right"/>
      </w:pPr>
    </w:p>
    <w:p w14:paraId="0AABA6DF" w14:textId="60C24E85" w:rsidR="00C94E57" w:rsidRDefault="00C53C23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  <w:r w:rsidR="005C53D2">
        <w:rPr>
          <w:sz w:val="28"/>
        </w:rPr>
        <w:t xml:space="preserve"> </w:t>
      </w:r>
      <w:proofErr w:type="spellStart"/>
      <w:r w:rsidR="005C53D2">
        <w:rPr>
          <w:sz w:val="28"/>
        </w:rPr>
        <w:t>Бурашевское</w:t>
      </w:r>
      <w:proofErr w:type="spellEnd"/>
    </w:p>
    <w:p w14:paraId="762D5DA6" w14:textId="412489E4" w:rsidR="00C94E57" w:rsidRDefault="005C53D2">
      <w:pPr>
        <w:jc w:val="center"/>
        <w:rPr>
          <w:b/>
          <w:sz w:val="28"/>
        </w:rPr>
      </w:pPr>
      <w:r>
        <w:rPr>
          <w:sz w:val="28"/>
        </w:rPr>
        <w:t>с</w:t>
      </w:r>
      <w:r w:rsidR="00C53C23">
        <w:rPr>
          <w:sz w:val="28"/>
        </w:rPr>
        <w:t xml:space="preserve">ельское поселение </w:t>
      </w:r>
      <w:proofErr w:type="spellStart"/>
      <w:r w:rsidR="00C53C23">
        <w:rPr>
          <w:sz w:val="28"/>
        </w:rPr>
        <w:t>Кильмезского</w:t>
      </w:r>
      <w:proofErr w:type="spellEnd"/>
      <w:r w:rsidR="00C53C23">
        <w:rPr>
          <w:sz w:val="28"/>
        </w:rPr>
        <w:t xml:space="preserve"> района Кировской области</w:t>
      </w:r>
    </w:p>
    <w:p w14:paraId="456EA2B0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>ПАСПОРТ</w:t>
      </w:r>
    </w:p>
    <w:p w14:paraId="40641DAB" w14:textId="77777777" w:rsidR="00C94E57" w:rsidRDefault="00C94E57">
      <w:pPr>
        <w:jc w:val="center"/>
        <w:rPr>
          <w:sz w:val="28"/>
        </w:rPr>
      </w:pPr>
    </w:p>
    <w:p w14:paraId="5BD2F9E4" w14:textId="77777777" w:rsidR="00C94E57" w:rsidRDefault="00C53C23">
      <w:pPr>
        <w:jc w:val="center"/>
        <w:rPr>
          <w:sz w:val="28"/>
        </w:rPr>
      </w:pPr>
      <w:r>
        <w:rPr>
          <w:sz w:val="28"/>
        </w:rPr>
        <w:t>_______________________________________________________________</w:t>
      </w:r>
    </w:p>
    <w:p w14:paraId="47C998B0" w14:textId="77777777" w:rsidR="00C94E57" w:rsidRDefault="00C53C23">
      <w:pPr>
        <w:jc w:val="center"/>
        <w:rPr>
          <w:sz w:val="28"/>
        </w:rPr>
      </w:pPr>
      <w:r>
        <w:rPr>
          <w:sz w:val="28"/>
        </w:rPr>
        <w:t>_______________________________________________________________</w:t>
      </w:r>
    </w:p>
    <w:p w14:paraId="1BF37141" w14:textId="77777777" w:rsidR="00C94E57" w:rsidRDefault="00C53C23">
      <w:pPr>
        <w:jc w:val="center"/>
        <w:rPr>
          <w:sz w:val="28"/>
        </w:rPr>
      </w:pPr>
      <w:r>
        <w:rPr>
          <w:sz w:val="28"/>
        </w:rPr>
        <w:t>(наименование объекта)</w:t>
      </w:r>
    </w:p>
    <w:p w14:paraId="654C91DE" w14:textId="77777777" w:rsidR="00C94E57" w:rsidRDefault="00C94E57">
      <w:pPr>
        <w:jc w:val="both"/>
        <w:rPr>
          <w:sz w:val="28"/>
        </w:rPr>
      </w:pPr>
    </w:p>
    <w:p w14:paraId="4584E7E3" w14:textId="77777777" w:rsidR="00C94E57" w:rsidRDefault="00C53C23">
      <w:pPr>
        <w:jc w:val="both"/>
        <w:rPr>
          <w:sz w:val="28"/>
        </w:rPr>
      </w:pPr>
      <w:r>
        <w:rPr>
          <w:sz w:val="28"/>
        </w:rPr>
        <w:t xml:space="preserve"> 1. Сведения общего характера</w:t>
      </w:r>
    </w:p>
    <w:p w14:paraId="16C0BB12" w14:textId="77777777" w:rsidR="00C94E57" w:rsidRDefault="00C94E57">
      <w:pPr>
        <w:jc w:val="both"/>
        <w:rPr>
          <w:sz w:val="28"/>
        </w:rPr>
      </w:pPr>
    </w:p>
    <w:p w14:paraId="7AD55F94" w14:textId="77777777" w:rsidR="00C94E57" w:rsidRDefault="00C53C23">
      <w:pPr>
        <w:jc w:val="both"/>
        <w:rPr>
          <w:sz w:val="28"/>
        </w:rPr>
      </w:pPr>
      <w:r>
        <w:rPr>
          <w:sz w:val="28"/>
        </w:rPr>
        <w:t>1.1. Полное наименование объекта ____________________________________</w:t>
      </w:r>
    </w:p>
    <w:p w14:paraId="66C099E3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5DC93AD" w14:textId="77777777" w:rsidR="00C94E57" w:rsidRDefault="00C94E57">
      <w:pPr>
        <w:jc w:val="both"/>
        <w:rPr>
          <w:sz w:val="28"/>
        </w:rPr>
      </w:pPr>
    </w:p>
    <w:p w14:paraId="7A1A1123" w14:textId="77777777" w:rsidR="00C94E57" w:rsidRDefault="00C53C23">
      <w:pPr>
        <w:jc w:val="both"/>
        <w:rPr>
          <w:sz w:val="28"/>
        </w:rPr>
      </w:pPr>
      <w:r>
        <w:rPr>
          <w:sz w:val="28"/>
        </w:rPr>
        <w:t>1.2. Адрес объекта (наименование населенного пункта, улица, дом) ________</w:t>
      </w:r>
    </w:p>
    <w:p w14:paraId="55105BE2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FA1C3CA" w14:textId="77777777" w:rsidR="00C94E57" w:rsidRDefault="00C94E57">
      <w:pPr>
        <w:jc w:val="both"/>
        <w:rPr>
          <w:sz w:val="28"/>
        </w:rPr>
      </w:pPr>
    </w:p>
    <w:p w14:paraId="2BE122A8" w14:textId="77777777" w:rsidR="00C94E57" w:rsidRDefault="00C53C23">
      <w:pPr>
        <w:jc w:val="both"/>
        <w:rPr>
          <w:sz w:val="28"/>
        </w:rPr>
      </w:pPr>
      <w:r>
        <w:rPr>
          <w:sz w:val="28"/>
        </w:rPr>
        <w:t>1.3. Наименование организации, ответственной за эксплуатацию объекта</w:t>
      </w:r>
    </w:p>
    <w:p w14:paraId="76FB4DB0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1E03DCB" w14:textId="77777777" w:rsidR="00C94E57" w:rsidRDefault="00C94E57">
      <w:pPr>
        <w:jc w:val="both"/>
        <w:rPr>
          <w:sz w:val="28"/>
        </w:rPr>
      </w:pPr>
    </w:p>
    <w:p w14:paraId="32AF5B1B" w14:textId="77777777" w:rsidR="00C94E57" w:rsidRDefault="00C53C23">
      <w:pPr>
        <w:jc w:val="both"/>
        <w:rPr>
          <w:sz w:val="28"/>
        </w:rPr>
      </w:pPr>
      <w:r>
        <w:rPr>
          <w:sz w:val="28"/>
        </w:rPr>
        <w:t>1.4. Ф.И.О. руководителя организации, ответственной за эксплуатацию</w:t>
      </w:r>
    </w:p>
    <w:p w14:paraId="0C46E3CB" w14:textId="77777777" w:rsidR="00C94E57" w:rsidRDefault="00C53C23">
      <w:pPr>
        <w:jc w:val="both"/>
        <w:rPr>
          <w:sz w:val="28"/>
        </w:rPr>
      </w:pPr>
      <w:r>
        <w:rPr>
          <w:sz w:val="28"/>
        </w:rPr>
        <w:t>объекта __________________________________________________________________</w:t>
      </w:r>
    </w:p>
    <w:p w14:paraId="169D9314" w14:textId="77777777" w:rsidR="00C94E57" w:rsidRDefault="00C94E57">
      <w:pPr>
        <w:jc w:val="both"/>
        <w:rPr>
          <w:sz w:val="28"/>
        </w:rPr>
      </w:pPr>
    </w:p>
    <w:p w14:paraId="36201FD0" w14:textId="77777777" w:rsidR="00C94E57" w:rsidRDefault="00C53C23">
      <w:pPr>
        <w:jc w:val="both"/>
        <w:rPr>
          <w:sz w:val="28"/>
        </w:rPr>
      </w:pPr>
      <w:r>
        <w:rPr>
          <w:sz w:val="28"/>
        </w:rPr>
        <w:t>1.5. Номер телефона, факса организации, ответственной за эксплуатацию</w:t>
      </w:r>
    </w:p>
    <w:p w14:paraId="09713539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7138A32" w14:textId="77777777" w:rsidR="00C94E57" w:rsidRDefault="00C94E57">
      <w:pPr>
        <w:jc w:val="both"/>
        <w:rPr>
          <w:sz w:val="28"/>
        </w:rPr>
      </w:pPr>
    </w:p>
    <w:p w14:paraId="23A98CBD" w14:textId="77777777" w:rsidR="00C94E57" w:rsidRDefault="00C53C23">
      <w:pPr>
        <w:jc w:val="both"/>
        <w:rPr>
          <w:sz w:val="28"/>
        </w:rPr>
      </w:pPr>
      <w:r>
        <w:rPr>
          <w:sz w:val="28"/>
        </w:rPr>
        <w:t>1.6. Год и месяц ввода в эксплуатацию объекта __________________________</w:t>
      </w:r>
    </w:p>
    <w:p w14:paraId="3A88E9B4" w14:textId="77777777" w:rsidR="00C94E57" w:rsidRDefault="00C94E57">
      <w:pPr>
        <w:jc w:val="both"/>
        <w:rPr>
          <w:sz w:val="28"/>
        </w:rPr>
      </w:pPr>
    </w:p>
    <w:p w14:paraId="317A7D53" w14:textId="77777777" w:rsidR="00C94E57" w:rsidRDefault="00C53C23">
      <w:pPr>
        <w:jc w:val="both"/>
        <w:rPr>
          <w:sz w:val="28"/>
        </w:rPr>
      </w:pPr>
      <w:r>
        <w:rPr>
          <w:sz w:val="28"/>
        </w:rPr>
        <w:t>1.7. Балансовая стоимость объекта (руб.) _______________________________</w:t>
      </w:r>
    </w:p>
    <w:p w14:paraId="4326B850" w14:textId="77777777" w:rsidR="00C94E57" w:rsidRDefault="00C94E57">
      <w:pPr>
        <w:jc w:val="both"/>
        <w:rPr>
          <w:sz w:val="28"/>
        </w:rPr>
      </w:pPr>
    </w:p>
    <w:p w14:paraId="3F79A2C3" w14:textId="77777777" w:rsidR="00C94E57" w:rsidRDefault="00C53C23">
      <w:pPr>
        <w:jc w:val="both"/>
        <w:rPr>
          <w:sz w:val="28"/>
        </w:rPr>
      </w:pPr>
      <w:r>
        <w:rPr>
          <w:sz w:val="28"/>
        </w:rPr>
        <w:t>1.8. Общая площадь объекта (кв. м), размеры объекта ____________________</w:t>
      </w:r>
    </w:p>
    <w:p w14:paraId="3865FA8B" w14:textId="77777777" w:rsidR="00C94E57" w:rsidRDefault="00C94E57">
      <w:pPr>
        <w:jc w:val="both"/>
        <w:rPr>
          <w:sz w:val="28"/>
        </w:rPr>
      </w:pPr>
    </w:p>
    <w:p w14:paraId="3B4968F5" w14:textId="77777777" w:rsidR="00C94E57" w:rsidRDefault="00C53C23">
      <w:pPr>
        <w:jc w:val="both"/>
        <w:rPr>
          <w:sz w:val="28"/>
        </w:rPr>
      </w:pPr>
      <w:r>
        <w:rPr>
          <w:sz w:val="28"/>
        </w:rPr>
        <w:t>1.9. Наличие ограждения территории объекта (да/нет), высота (м)</w:t>
      </w:r>
    </w:p>
    <w:p w14:paraId="0A4C5D44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EA2C083" w14:textId="77777777" w:rsidR="00C94E57" w:rsidRDefault="00C94E57">
      <w:pPr>
        <w:jc w:val="both"/>
        <w:rPr>
          <w:sz w:val="28"/>
        </w:rPr>
      </w:pPr>
    </w:p>
    <w:p w14:paraId="34C02E05" w14:textId="77777777" w:rsidR="00C94E57" w:rsidRDefault="00C53C23">
      <w:pPr>
        <w:jc w:val="both"/>
        <w:rPr>
          <w:sz w:val="28"/>
        </w:rPr>
      </w:pPr>
      <w:r>
        <w:rPr>
          <w:sz w:val="28"/>
        </w:rPr>
        <w:t>1.10. Материал ограждения объекта (бетон, металл, дерево, пластик и т.д.) __________________________________________________________________</w:t>
      </w:r>
    </w:p>
    <w:p w14:paraId="4BB233C8" w14:textId="77777777" w:rsidR="00C94E57" w:rsidRDefault="00C94E57">
      <w:pPr>
        <w:jc w:val="both"/>
        <w:rPr>
          <w:sz w:val="28"/>
        </w:rPr>
      </w:pPr>
    </w:p>
    <w:p w14:paraId="0E7961D1" w14:textId="77777777" w:rsidR="00C94E57" w:rsidRDefault="00C53C23">
      <w:pPr>
        <w:jc w:val="both"/>
        <w:rPr>
          <w:sz w:val="28"/>
        </w:rPr>
      </w:pPr>
      <w:r>
        <w:rPr>
          <w:sz w:val="28"/>
        </w:rPr>
        <w:t>1.11. Наличие покрытия объекта (да/нет) _______________________________</w:t>
      </w:r>
    </w:p>
    <w:p w14:paraId="61AA4074" w14:textId="77777777" w:rsidR="00C94E57" w:rsidRDefault="00C94E57">
      <w:pPr>
        <w:jc w:val="both"/>
        <w:rPr>
          <w:sz w:val="28"/>
        </w:rPr>
      </w:pPr>
    </w:p>
    <w:p w14:paraId="5B777E73" w14:textId="77777777" w:rsidR="00C94E57" w:rsidRDefault="00C53C23">
      <w:pPr>
        <w:jc w:val="both"/>
        <w:rPr>
          <w:sz w:val="28"/>
        </w:rPr>
      </w:pPr>
      <w:r>
        <w:rPr>
          <w:sz w:val="28"/>
        </w:rPr>
        <w:t xml:space="preserve">1.12. Материал покрытия объекта (песок, асфальт, бетон, щебень, деревянное покрытие, искусственная трава, </w:t>
      </w:r>
      <w:proofErr w:type="spellStart"/>
      <w:r>
        <w:rPr>
          <w:sz w:val="28"/>
        </w:rPr>
        <w:t>резинобитум</w:t>
      </w:r>
      <w:proofErr w:type="spellEnd"/>
      <w:r>
        <w:rPr>
          <w:sz w:val="28"/>
        </w:rPr>
        <w:t>, декоративная плитка и т.д.) __________________________________________________________________</w:t>
      </w:r>
    </w:p>
    <w:p w14:paraId="123AF997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B85DA56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9161631" w14:textId="77777777" w:rsidR="00C94E57" w:rsidRDefault="00C94E57">
      <w:pPr>
        <w:jc w:val="both"/>
        <w:rPr>
          <w:sz w:val="28"/>
        </w:rPr>
      </w:pPr>
    </w:p>
    <w:p w14:paraId="3F5E46DE" w14:textId="77777777" w:rsidR="00C94E57" w:rsidRDefault="00C53C23">
      <w:pPr>
        <w:jc w:val="both"/>
        <w:rPr>
          <w:sz w:val="28"/>
        </w:rPr>
      </w:pPr>
      <w:r>
        <w:rPr>
          <w:sz w:val="28"/>
        </w:rPr>
        <w:t>1.13. Наличие электрического освещения объекта (да/нет) ________________</w:t>
      </w:r>
    </w:p>
    <w:p w14:paraId="1ED19029" w14:textId="77777777" w:rsidR="00C94E57" w:rsidRDefault="00C94E57">
      <w:pPr>
        <w:jc w:val="both"/>
        <w:rPr>
          <w:sz w:val="28"/>
        </w:rPr>
      </w:pPr>
    </w:p>
    <w:p w14:paraId="689442BE" w14:textId="77777777" w:rsidR="00C94E57" w:rsidRDefault="00C53C23">
      <w:pPr>
        <w:jc w:val="both"/>
        <w:rPr>
          <w:sz w:val="28"/>
        </w:rPr>
      </w:pPr>
      <w:r>
        <w:rPr>
          <w:sz w:val="28"/>
        </w:rPr>
        <w:t>1.14. Вид электрического освещения объекта (подвесное, прожекторное и др.) __________________________________________________________________</w:t>
      </w:r>
    </w:p>
    <w:p w14:paraId="1AD168AA" w14:textId="77777777" w:rsidR="00C94E57" w:rsidRDefault="00C94E57">
      <w:pPr>
        <w:jc w:val="both"/>
        <w:rPr>
          <w:sz w:val="28"/>
        </w:rPr>
      </w:pPr>
    </w:p>
    <w:p w14:paraId="6EA8FBF9" w14:textId="77777777" w:rsidR="00C94E57" w:rsidRDefault="00C53C23">
      <w:pPr>
        <w:jc w:val="both"/>
        <w:rPr>
          <w:sz w:val="28"/>
        </w:rPr>
      </w:pPr>
      <w:r>
        <w:rPr>
          <w:sz w:val="28"/>
        </w:rPr>
        <w:t>1.15. Единовременная пропускная способность объекта (нормативная)______</w:t>
      </w:r>
    </w:p>
    <w:p w14:paraId="63D784D4" w14:textId="77777777" w:rsidR="00C94E57" w:rsidRDefault="00C94E57">
      <w:pPr>
        <w:jc w:val="both"/>
        <w:rPr>
          <w:sz w:val="28"/>
        </w:rPr>
      </w:pPr>
    </w:p>
    <w:p w14:paraId="5E0F9F24" w14:textId="77777777" w:rsidR="00C94E57" w:rsidRDefault="00C53C23">
      <w:pPr>
        <w:jc w:val="both"/>
        <w:rPr>
          <w:sz w:val="28"/>
        </w:rPr>
      </w:pPr>
      <w:r>
        <w:rPr>
          <w:sz w:val="28"/>
        </w:rPr>
        <w:t>1.16. Дополнительные сведения об объекте:</w:t>
      </w:r>
    </w:p>
    <w:p w14:paraId="18591806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CFB5FE5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29A9322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F0B4902" w14:textId="77777777" w:rsidR="00C94E57" w:rsidRDefault="00C94E57">
      <w:pPr>
        <w:jc w:val="both"/>
        <w:rPr>
          <w:sz w:val="28"/>
        </w:rPr>
      </w:pPr>
    </w:p>
    <w:p w14:paraId="2EFC9A69" w14:textId="77777777" w:rsidR="00C94E57" w:rsidRDefault="00C53C23">
      <w:pPr>
        <w:jc w:val="both"/>
        <w:rPr>
          <w:sz w:val="28"/>
        </w:rPr>
      </w:pPr>
      <w:r>
        <w:rPr>
          <w:sz w:val="28"/>
        </w:rPr>
        <w:t>2. Техническая характеристика объекта:</w:t>
      </w:r>
    </w:p>
    <w:p w14:paraId="2BBC68F7" w14:textId="77777777" w:rsidR="00C94E57" w:rsidRDefault="00C94E57">
      <w:pPr>
        <w:jc w:val="both"/>
        <w:rPr>
          <w:sz w:val="28"/>
        </w:rPr>
      </w:pPr>
    </w:p>
    <w:p w14:paraId="761395C2" w14:textId="77777777" w:rsidR="00C94E57" w:rsidRDefault="00C53C23">
      <w:pPr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>Наименование оборудования</w:t>
      </w:r>
      <w:proofErr w:type="gramEnd"/>
      <w:r>
        <w:rPr>
          <w:sz w:val="28"/>
        </w:rPr>
        <w:t xml:space="preserve"> расположенного на объекте.</w:t>
      </w:r>
    </w:p>
    <w:p w14:paraId="68651EFF" w14:textId="77777777" w:rsidR="00C94E57" w:rsidRDefault="00C94E57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2240"/>
        <w:gridCol w:w="1260"/>
        <w:gridCol w:w="2240"/>
        <w:gridCol w:w="3370"/>
      </w:tblGrid>
      <w:tr w:rsidR="00C94E57" w14:paraId="685E6E0E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30FA8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C4C8B" w14:textId="77777777" w:rsidR="00C94E57" w:rsidRDefault="00C53C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оборудования (конструктивной формы), расположенных </w:t>
            </w:r>
          </w:p>
          <w:p w14:paraId="10F11FEE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на объекте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2A01E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Марка, год выпуска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54A49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Материал оборудования (конструктивной формы)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8C84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Техническое состояние оборудования (конструктивной формы)</w:t>
            </w:r>
          </w:p>
        </w:tc>
      </w:tr>
      <w:tr w:rsidR="00C94E57" w14:paraId="4AB3A0A2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10194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65338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37DFC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502F1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9B97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345105F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64A34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9A78D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D8CF6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590D0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E10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65639380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F9427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35C75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EC87F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EA1BB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447F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419D0890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8DC3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139C6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222CC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D929F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C589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4157D0A0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E5674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76752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3A40F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9A340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92E3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6510E70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B72E0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2D2AB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8B50C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67FC7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6C8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5FA6212F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CDA1A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8055D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2AC89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1BEE3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05D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6F9DF9C3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3FC97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DF1A4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BF0AD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D145C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DC65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7180FB53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39D69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A8A74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E5EA7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216B1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5EF7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678EC0B7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97EF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FA488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7E739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E4C2D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255B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  <w:tr w:rsidR="00C94E57" w14:paraId="5392CCDA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41036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ECF64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71F20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1C267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09A" w14:textId="77777777" w:rsidR="00C94E57" w:rsidRDefault="00C94E57">
            <w:pPr>
              <w:widowControl w:val="0"/>
              <w:jc w:val="both"/>
              <w:rPr>
                <w:sz w:val="28"/>
              </w:rPr>
            </w:pPr>
          </w:p>
        </w:tc>
      </w:tr>
    </w:tbl>
    <w:p w14:paraId="41C996EB" w14:textId="77777777" w:rsidR="00C94E57" w:rsidRDefault="00C53C23">
      <w:pPr>
        <w:jc w:val="both"/>
        <w:rPr>
          <w:sz w:val="28"/>
        </w:rPr>
      </w:pPr>
      <w:r>
        <w:rPr>
          <w:sz w:val="28"/>
        </w:rPr>
        <w:br/>
      </w:r>
    </w:p>
    <w:p w14:paraId="6DAF9966" w14:textId="77777777" w:rsidR="00C94E57" w:rsidRDefault="00C53C23">
      <w:pPr>
        <w:jc w:val="both"/>
        <w:rPr>
          <w:sz w:val="28"/>
        </w:rPr>
      </w:pPr>
      <w:r>
        <w:rPr>
          <w:sz w:val="28"/>
        </w:rPr>
        <w:t>2.2. Предназначение эксплуатации объекта.</w:t>
      </w:r>
    </w:p>
    <w:p w14:paraId="049CCAB4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E191D8E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48F92F8" w14:textId="77777777" w:rsidR="00C94E57" w:rsidRDefault="00C53C23">
      <w:pPr>
        <w:pBdr>
          <w:bottom w:val="single" w:sz="12" w:space="1" w:color="000000"/>
        </w:pBdr>
        <w:jc w:val="both"/>
        <w:rPr>
          <w:sz w:val="28"/>
        </w:rPr>
      </w:pPr>
      <w:r>
        <w:rPr>
          <w:sz w:val="28"/>
        </w:rPr>
        <w:t>Дополнительная информация.</w:t>
      </w:r>
    </w:p>
    <w:p w14:paraId="430631C0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FAF5DC0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5AC8822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6EF6415" w14:textId="77777777" w:rsidR="00C94E57" w:rsidRDefault="00C53C23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8DF4A67" w14:textId="77777777" w:rsidR="00C94E57" w:rsidRDefault="00C94E57">
      <w:pPr>
        <w:jc w:val="both"/>
        <w:rPr>
          <w:sz w:val="28"/>
        </w:rPr>
      </w:pPr>
    </w:p>
    <w:p w14:paraId="393623EA" w14:textId="77777777" w:rsidR="00C94E57" w:rsidRDefault="00C53C23">
      <w:pPr>
        <w:jc w:val="both"/>
        <w:rPr>
          <w:sz w:val="28"/>
        </w:rPr>
      </w:pPr>
      <w:r>
        <w:rPr>
          <w:sz w:val="28"/>
        </w:rPr>
        <w:t>Паспорт объекта составил</w:t>
      </w:r>
    </w:p>
    <w:p w14:paraId="6D0CA152" w14:textId="77777777" w:rsidR="00C94E57" w:rsidRDefault="00C94E57">
      <w:pPr>
        <w:jc w:val="both"/>
        <w:rPr>
          <w:sz w:val="28"/>
        </w:rPr>
      </w:pPr>
    </w:p>
    <w:p w14:paraId="1895B469" w14:textId="77777777" w:rsidR="00C94E57" w:rsidRDefault="00C53C23">
      <w:pPr>
        <w:jc w:val="both"/>
        <w:rPr>
          <w:sz w:val="28"/>
        </w:rPr>
      </w:pPr>
      <w:r>
        <w:rPr>
          <w:sz w:val="28"/>
        </w:rPr>
        <w:t>Ф.И.О. ______________ Должность _______________ Подпись __________</w:t>
      </w:r>
    </w:p>
    <w:p w14:paraId="4236F018" w14:textId="77777777" w:rsidR="00C94E57" w:rsidRDefault="00C53C23">
      <w:pPr>
        <w:jc w:val="both"/>
        <w:rPr>
          <w:sz w:val="28"/>
        </w:rPr>
      </w:pPr>
      <w:r>
        <w:rPr>
          <w:sz w:val="28"/>
        </w:rPr>
        <w:t>М.П.</w:t>
      </w:r>
    </w:p>
    <w:p w14:paraId="50A59B4A" w14:textId="77777777" w:rsidR="00C94E57" w:rsidRDefault="00C94E57">
      <w:pPr>
        <w:sectPr w:rsidR="00C94E57" w:rsidSect="005C53D2">
          <w:pgSz w:w="11906" w:h="16838"/>
          <w:pgMar w:top="567" w:right="748" w:bottom="1134" w:left="1440" w:header="709" w:footer="709" w:gutter="0"/>
          <w:cols w:space="720"/>
          <w:titlePg/>
        </w:sectPr>
      </w:pPr>
    </w:p>
    <w:p w14:paraId="7C43462A" w14:textId="77777777" w:rsidR="00C94E57" w:rsidRDefault="00C53C23">
      <w:pPr>
        <w:jc w:val="right"/>
        <w:rPr>
          <w:sz w:val="28"/>
        </w:rPr>
      </w:pPr>
      <w:r>
        <w:rPr>
          <w:sz w:val="28"/>
        </w:rPr>
        <w:lastRenderedPageBreak/>
        <w:t>Приложение № 3</w:t>
      </w:r>
    </w:p>
    <w:p w14:paraId="3BE7A2C2" w14:textId="77777777" w:rsidR="00C94E57" w:rsidRDefault="00C53C23">
      <w:pPr>
        <w:jc w:val="right"/>
        <w:rPr>
          <w:sz w:val="28"/>
        </w:rPr>
      </w:pPr>
      <w:r>
        <w:rPr>
          <w:sz w:val="28"/>
        </w:rPr>
        <w:t xml:space="preserve">УТВЕРЖДЕН </w:t>
      </w:r>
    </w:p>
    <w:p w14:paraId="405BBCBA" w14:textId="77777777" w:rsidR="00C94E57" w:rsidRDefault="00C53C23">
      <w:pPr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 w14:paraId="1A63F3A7" w14:textId="52CD42CB" w:rsidR="00C94E57" w:rsidRDefault="00F24306">
      <w:pPr>
        <w:jc w:val="right"/>
        <w:rPr>
          <w:sz w:val="28"/>
        </w:rPr>
      </w:pPr>
      <w:proofErr w:type="spellStart"/>
      <w:r>
        <w:rPr>
          <w:sz w:val="28"/>
        </w:rPr>
        <w:t>Бурашевское</w:t>
      </w:r>
      <w:proofErr w:type="spellEnd"/>
      <w:r>
        <w:rPr>
          <w:sz w:val="28"/>
        </w:rPr>
        <w:t xml:space="preserve"> </w:t>
      </w:r>
      <w:r w:rsidR="00C53C23">
        <w:rPr>
          <w:sz w:val="28"/>
        </w:rPr>
        <w:t xml:space="preserve">сельское поселение </w:t>
      </w:r>
    </w:p>
    <w:p w14:paraId="07871D78" w14:textId="77777777" w:rsidR="00C94E57" w:rsidRDefault="00C53C23">
      <w:pPr>
        <w:jc w:val="right"/>
        <w:rPr>
          <w:sz w:val="28"/>
        </w:rPr>
      </w:pPr>
      <w:proofErr w:type="spellStart"/>
      <w:r>
        <w:rPr>
          <w:sz w:val="28"/>
        </w:rPr>
        <w:t>Кильмезского</w:t>
      </w:r>
      <w:proofErr w:type="spellEnd"/>
      <w:r>
        <w:rPr>
          <w:sz w:val="28"/>
        </w:rPr>
        <w:t xml:space="preserve"> района Кировской области          </w:t>
      </w:r>
    </w:p>
    <w:p w14:paraId="6582493A" w14:textId="2F6C781D" w:rsidR="00C94E57" w:rsidRDefault="004A587A">
      <w:pPr>
        <w:jc w:val="right"/>
        <w:rPr>
          <w:sz w:val="28"/>
        </w:rPr>
      </w:pPr>
      <w:r>
        <w:rPr>
          <w:sz w:val="28"/>
        </w:rPr>
        <w:t>О</w:t>
      </w:r>
      <w:r w:rsidR="00C53C23">
        <w:rPr>
          <w:sz w:val="28"/>
        </w:rPr>
        <w:t>т</w:t>
      </w:r>
      <w:r>
        <w:rPr>
          <w:sz w:val="28"/>
        </w:rPr>
        <w:t xml:space="preserve"> </w:t>
      </w:r>
      <w:proofErr w:type="gramStart"/>
      <w:r>
        <w:rPr>
          <w:sz w:val="28"/>
        </w:rPr>
        <w:t>02.02.2026</w:t>
      </w:r>
      <w:r w:rsidR="00C53C23">
        <w:rPr>
          <w:sz w:val="28"/>
        </w:rPr>
        <w:t xml:space="preserve">  №</w:t>
      </w:r>
      <w:proofErr w:type="gramEnd"/>
      <w:r>
        <w:rPr>
          <w:sz w:val="28"/>
        </w:rPr>
        <w:t>6</w:t>
      </w:r>
    </w:p>
    <w:p w14:paraId="52401E98" w14:textId="77777777" w:rsidR="00C94E57" w:rsidRDefault="00C94E57">
      <w:pPr>
        <w:spacing w:before="280" w:after="280"/>
        <w:contextualSpacing/>
      </w:pPr>
    </w:p>
    <w:p w14:paraId="00E295F9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 xml:space="preserve">Реестр </w:t>
      </w:r>
    </w:p>
    <w:p w14:paraId="0FA02263" w14:textId="77777777" w:rsidR="00C94E57" w:rsidRDefault="00C53C23">
      <w:pPr>
        <w:jc w:val="center"/>
        <w:rPr>
          <w:b/>
          <w:sz w:val="28"/>
        </w:rPr>
      </w:pPr>
      <w:r>
        <w:rPr>
          <w:b/>
          <w:sz w:val="28"/>
        </w:rPr>
        <w:t xml:space="preserve">детских игровых площадок </w:t>
      </w:r>
    </w:p>
    <w:p w14:paraId="0D53FAE6" w14:textId="77777777" w:rsidR="00C94E57" w:rsidRDefault="00C94E57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765"/>
        <w:gridCol w:w="1179"/>
        <w:gridCol w:w="1308"/>
        <w:gridCol w:w="1983"/>
        <w:gridCol w:w="1701"/>
        <w:gridCol w:w="1701"/>
        <w:gridCol w:w="2748"/>
        <w:gridCol w:w="1980"/>
      </w:tblGrid>
      <w:tr w:rsidR="00C94E57" w14:paraId="5F0892B0" w14:textId="7777777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CFABE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C4185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объекта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A8275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Место нахождения объекта (адрес)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B6EC9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Балансодержатель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5FC45" w14:textId="77777777" w:rsidR="00C94E57" w:rsidRDefault="00C53C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Организация ответственная за эксплуатацию объекта, </w:t>
            </w:r>
          </w:p>
          <w:p w14:paraId="581BC871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Ф.И.О. руководителя, контактные телефоны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58E0A" w14:textId="77777777" w:rsidR="00C94E57" w:rsidRDefault="00C53C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Наличие нормативного документа об эксплуатации (паспорт </w:t>
            </w:r>
          </w:p>
          <w:p w14:paraId="4D86DA31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 др.)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D6B5B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Общее техническое состояние объекта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C6EEF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Ф.И.О. ответственных лиц за проведение проверки, контактные телефоны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7761" w14:textId="77777777" w:rsidR="00C94E57" w:rsidRDefault="00C53C23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C94E57" w14:paraId="506DA67F" w14:textId="7777777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04A98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A8F33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4532C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788F0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D43BE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CA0DE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46479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F71AA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5C67" w14:textId="77777777" w:rsidR="00C94E57" w:rsidRDefault="00C53C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14:paraId="19993021" w14:textId="77777777" w:rsidR="00C94E57" w:rsidRDefault="00C94E57">
      <w:pPr>
        <w:rPr>
          <w:sz w:val="28"/>
        </w:rPr>
      </w:pPr>
    </w:p>
    <w:p w14:paraId="24D81B3C" w14:textId="77777777" w:rsidR="00C94E57" w:rsidRDefault="00C94E57">
      <w:pPr>
        <w:rPr>
          <w:sz w:val="28"/>
        </w:rPr>
      </w:pPr>
    </w:p>
    <w:p w14:paraId="11999DF3" w14:textId="77777777" w:rsidR="00C94E57" w:rsidRDefault="00C94E57">
      <w:pPr>
        <w:rPr>
          <w:sz w:val="28"/>
        </w:rPr>
      </w:pPr>
    </w:p>
    <w:p w14:paraId="4D4D1BE3" w14:textId="77777777" w:rsidR="00C94E57" w:rsidRDefault="00C53C23">
      <w:pPr>
        <w:rPr>
          <w:sz w:val="28"/>
        </w:rPr>
      </w:pPr>
      <w:r>
        <w:rPr>
          <w:sz w:val="28"/>
        </w:rPr>
        <w:t>Исполнитель: ________________        ________________        ________________</w:t>
      </w:r>
    </w:p>
    <w:p w14:paraId="2233BE8A" w14:textId="77777777" w:rsidR="00C94E57" w:rsidRDefault="00C53C23">
      <w:pPr>
        <w:rPr>
          <w:sz w:val="28"/>
        </w:rPr>
      </w:pPr>
      <w:r>
        <w:rPr>
          <w:sz w:val="28"/>
        </w:rPr>
        <w:t xml:space="preserve">                            должность                            подпись                 инициалы, фамилия</w:t>
      </w:r>
    </w:p>
    <w:p w14:paraId="36217D44" w14:textId="77777777" w:rsidR="00C94E57" w:rsidRDefault="00C53C23">
      <w:pPr>
        <w:rPr>
          <w:sz w:val="28"/>
        </w:rPr>
      </w:pPr>
      <w:r>
        <w:rPr>
          <w:sz w:val="28"/>
        </w:rPr>
        <w:t xml:space="preserve"> </w:t>
      </w:r>
      <w:bookmarkStart w:id="1" w:name="_GoBack"/>
      <w:bookmarkEnd w:id="1"/>
    </w:p>
    <w:p w14:paraId="3DCF57F8" w14:textId="77777777" w:rsidR="00C94E57" w:rsidRDefault="00C94E57">
      <w:pPr>
        <w:rPr>
          <w:sz w:val="28"/>
        </w:rPr>
      </w:pPr>
    </w:p>
    <w:p w14:paraId="566E9CC2" w14:textId="77777777" w:rsidR="00C94E57" w:rsidRDefault="00C94E57">
      <w:pPr>
        <w:rPr>
          <w:sz w:val="28"/>
        </w:rPr>
      </w:pPr>
    </w:p>
    <w:p w14:paraId="6C80AC3E" w14:textId="77777777" w:rsidR="00C94E57" w:rsidRDefault="00C94E57">
      <w:pPr>
        <w:tabs>
          <w:tab w:val="left" w:pos="284"/>
          <w:tab w:val="left" w:pos="1554"/>
        </w:tabs>
        <w:jc w:val="center"/>
        <w:rPr>
          <w:sz w:val="28"/>
        </w:rPr>
      </w:pPr>
    </w:p>
    <w:p w14:paraId="1F5CCAB3" w14:textId="77777777" w:rsidR="00C94E57" w:rsidRDefault="00C94E57">
      <w:pPr>
        <w:rPr>
          <w:sz w:val="28"/>
        </w:rPr>
      </w:pPr>
    </w:p>
    <w:p w14:paraId="45D8F863" w14:textId="77777777" w:rsidR="00C94E57" w:rsidRDefault="00C94E57">
      <w:pPr>
        <w:spacing w:before="280" w:after="280"/>
        <w:contextualSpacing/>
      </w:pPr>
    </w:p>
    <w:sectPr w:rsidR="00C94E57">
      <w:pgSz w:w="16838" w:h="11906" w:orient="landscape"/>
      <w:pgMar w:top="1440" w:right="1418" w:bottom="748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0868"/>
    <w:multiLevelType w:val="multilevel"/>
    <w:tmpl w:val="7B584000"/>
    <w:lvl w:ilvl="0">
      <w:start w:val="1"/>
      <w:numFmt w:val="decimal"/>
      <w:lvlText w:val="%1."/>
      <w:lvlJc w:val="left"/>
      <w:pPr>
        <w:widowControl/>
        <w:tabs>
          <w:tab w:val="left" w:pos="420"/>
        </w:tabs>
        <w:ind w:left="420" w:hanging="420"/>
      </w:pPr>
      <w:rPr>
        <w:color w:val="000000"/>
      </w:rPr>
    </w:lvl>
    <w:lvl w:ilvl="1">
      <w:start w:val="2"/>
      <w:numFmt w:val="decimal"/>
      <w:lvlText w:val="%1.%2."/>
      <w:lvlJc w:val="left"/>
      <w:pPr>
        <w:widowControl/>
        <w:tabs>
          <w:tab w:val="left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/>
        <w:tabs>
          <w:tab w:val="left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/>
        <w:tabs>
          <w:tab w:val="left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/>
        <w:tabs>
          <w:tab w:val="left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/>
        <w:tabs>
          <w:tab w:val="left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/>
        <w:tabs>
          <w:tab w:val="left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/>
        <w:tabs>
          <w:tab w:val="left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2160"/>
        </w:tabs>
        <w:ind w:left="2160" w:hanging="216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57"/>
    <w:rsid w:val="000254C2"/>
    <w:rsid w:val="00383628"/>
    <w:rsid w:val="004A587A"/>
    <w:rsid w:val="005C53D2"/>
    <w:rsid w:val="006C2AC9"/>
    <w:rsid w:val="00A61376"/>
    <w:rsid w:val="00C53C23"/>
    <w:rsid w:val="00C94E57"/>
    <w:rsid w:val="00F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07FB"/>
  <w15:docId w15:val="{2DE1CA70-5E85-4DBD-B687-6A42E6EB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c">
    <w:name w:val="Абзац1 c отступом"/>
    <w:basedOn w:val="a"/>
    <w:link w:val="1c0"/>
    <w:pPr>
      <w:spacing w:after="60" w:line="360" w:lineRule="exact"/>
      <w:ind w:firstLine="709"/>
      <w:jc w:val="both"/>
    </w:pPr>
    <w:rPr>
      <w:sz w:val="28"/>
    </w:rPr>
  </w:style>
  <w:style w:type="character" w:customStyle="1" w:styleId="1c0">
    <w:name w:val="Абзац1 c отступом"/>
    <w:basedOn w:val="1"/>
    <w:link w:val="1c"/>
    <w:rPr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apple-converted-space">
    <w:name w:val="apple-converted-space"/>
    <w:basedOn w:val="a5"/>
    <w:link w:val="apple-converted-space0"/>
  </w:style>
  <w:style w:type="character" w:customStyle="1" w:styleId="apple-converted-space0">
    <w:name w:val="apple-converted-space"/>
    <w:basedOn w:val="a6"/>
    <w:link w:val="apple-converted-space"/>
    <w:rPr>
      <w:rFonts w:ascii="Verdana" w:hAnsi="Verdan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a5"/>
    <w:link w:val="a7"/>
  </w:style>
  <w:style w:type="character" w:styleId="a7">
    <w:name w:val="page number"/>
    <w:basedOn w:val="a6"/>
    <w:link w:val="12"/>
    <w:rPr>
      <w:rFonts w:ascii="Verdana" w:hAnsi="Verdana"/>
      <w:sz w:val="20"/>
    </w:rPr>
  </w:style>
  <w:style w:type="paragraph" w:customStyle="1" w:styleId="formattexttopleveltext">
    <w:name w:val="formattext topleveltext"/>
    <w:basedOn w:val="a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Pr>
      <w:sz w:val="24"/>
    </w:rPr>
  </w:style>
  <w:style w:type="paragraph" w:customStyle="1" w:styleId="210">
    <w:name w:val="Основной текст (2)1"/>
    <w:basedOn w:val="a"/>
    <w:link w:val="211"/>
    <w:pPr>
      <w:spacing w:before="480" w:line="346" w:lineRule="exact"/>
    </w:pPr>
    <w:rPr>
      <w:sz w:val="27"/>
    </w:rPr>
  </w:style>
  <w:style w:type="character" w:customStyle="1" w:styleId="211">
    <w:name w:val="Основной текст (2)1"/>
    <w:basedOn w:val="1"/>
    <w:link w:val="210"/>
    <w:rPr>
      <w:sz w:val="27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3">
    <w:name w:val="Строгий1"/>
    <w:link w:val="a8"/>
    <w:rPr>
      <w:b/>
    </w:rPr>
  </w:style>
  <w:style w:type="character" w:styleId="a8">
    <w:name w:val="Strong"/>
    <w:link w:val="13"/>
    <w:rPr>
      <w:b/>
    </w:rPr>
  </w:style>
  <w:style w:type="paragraph" w:customStyle="1" w:styleId="14">
    <w:name w:val="Основной текст1"/>
    <w:basedOn w:val="a"/>
    <w:link w:val="15"/>
    <w:pPr>
      <w:spacing w:line="317" w:lineRule="exact"/>
      <w:jc w:val="both"/>
    </w:pPr>
    <w:rPr>
      <w:sz w:val="27"/>
    </w:rPr>
  </w:style>
  <w:style w:type="character" w:customStyle="1" w:styleId="15">
    <w:name w:val="Основной текст1"/>
    <w:basedOn w:val="1"/>
    <w:link w:val="14"/>
    <w:rPr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spacing w:after="200" w:line="372" w:lineRule="exact"/>
      <w:jc w:val="center"/>
    </w:pPr>
    <w:rPr>
      <w:sz w:val="26"/>
    </w:rPr>
  </w:style>
  <w:style w:type="character" w:customStyle="1" w:styleId="Style30">
    <w:name w:val="Style3"/>
    <w:basedOn w:val="1"/>
    <w:link w:val="Style3"/>
    <w:rPr>
      <w:sz w:val="26"/>
    </w:rPr>
  </w:style>
  <w:style w:type="paragraph" w:styleId="a9">
    <w:name w:val="No Spacing"/>
    <w:link w:val="aa"/>
    <w:rPr>
      <w:sz w:val="24"/>
    </w:rPr>
  </w:style>
  <w:style w:type="character" w:customStyle="1" w:styleId="aa">
    <w:name w:val="Без интервала Знак"/>
    <w:link w:val="a9"/>
    <w:rPr>
      <w:sz w:val="24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rmattexttopleveltextcentertext">
    <w:name w:val="formattext topleveltext centertext"/>
    <w:basedOn w:val="a"/>
    <w:link w:val="formattexttopleveltextcentertext0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Pr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Таблицы (моноширинный)"/>
    <w:basedOn w:val="a"/>
    <w:next w:val="a"/>
    <w:link w:val="af1"/>
    <w:pPr>
      <w:widowControl w:val="0"/>
      <w:jc w:val="both"/>
    </w:pPr>
    <w:rPr>
      <w:rFonts w:ascii="Courier New" w:hAnsi="Courier New"/>
      <w:sz w:val="20"/>
    </w:rPr>
  </w:style>
  <w:style w:type="character" w:customStyle="1" w:styleId="af1">
    <w:name w:val="Таблицы (моноширинный)"/>
    <w:basedOn w:val="1"/>
    <w:link w:val="af0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Интернет) Знак"/>
    <w:basedOn w:val="1"/>
    <w:link w:val="af2"/>
    <w:rPr>
      <w:sz w:val="24"/>
    </w:rPr>
  </w:style>
  <w:style w:type="paragraph" w:customStyle="1" w:styleId="a5">
    <w:name w:val="Знак Знак 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"/>
    <w:basedOn w:val="1"/>
    <w:link w:val="a5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before="240" w:after="600" w:line="322" w:lineRule="exact"/>
      <w:jc w:val="both"/>
    </w:pPr>
    <w:rPr>
      <w:spacing w:val="-4"/>
      <w:sz w:val="26"/>
    </w:rPr>
  </w:style>
  <w:style w:type="character" w:customStyle="1" w:styleId="24">
    <w:name w:val="Основной текст2"/>
    <w:basedOn w:val="1"/>
    <w:link w:val="23"/>
    <w:rPr>
      <w:spacing w:val="-4"/>
      <w:sz w:val="26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afa">
    <w:name w:val="Гипертекстовая ссылка"/>
    <w:link w:val="afb"/>
    <w:rPr>
      <w:color w:val="106BBE"/>
    </w:rPr>
  </w:style>
  <w:style w:type="character" w:customStyle="1" w:styleId="afb">
    <w:name w:val="Гипертекстовая ссылка"/>
    <w:link w:val="afa"/>
    <w:rPr>
      <w:color w:val="106BBE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Маслова</cp:lastModifiedBy>
  <cp:revision>3</cp:revision>
  <cp:lastPrinted>2026-02-03T11:06:00Z</cp:lastPrinted>
  <dcterms:created xsi:type="dcterms:W3CDTF">2025-12-29T16:48:00Z</dcterms:created>
  <dcterms:modified xsi:type="dcterms:W3CDTF">2026-02-03T11:07:00Z</dcterms:modified>
</cp:coreProperties>
</file>