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453"/>
        <w:gridCol w:w="4902"/>
      </w:tblGrid>
      <w:tr w:rsidR="005831E5" w:rsidRPr="005831E5" w14:paraId="599E9589" w14:textId="77777777" w:rsidTr="005831E5">
        <w:tc>
          <w:tcPr>
            <w:tcW w:w="4453" w:type="dxa"/>
            <w:shd w:val="clear" w:color="auto" w:fill="auto"/>
          </w:tcPr>
          <w:p w14:paraId="302CB853" w14:textId="77777777" w:rsidR="005831E5" w:rsidRPr="005831E5" w:rsidRDefault="005831E5" w:rsidP="00D7233E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14:paraId="5617B305" w14:textId="217D12D0" w:rsidR="005831E5" w:rsidRPr="005831E5" w:rsidRDefault="005831E5" w:rsidP="00D7233E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831E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  <w:p w14:paraId="663BAEAA" w14:textId="77777777" w:rsidR="005831E5" w:rsidRPr="005831E5" w:rsidRDefault="005831E5" w:rsidP="00D7233E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1AA8A686" w14:textId="77777777" w:rsidR="005831E5" w:rsidRPr="005831E5" w:rsidRDefault="005831E5" w:rsidP="00D7233E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53091255" w14:textId="77777777" w:rsidR="005831E5" w:rsidRPr="005831E5" w:rsidRDefault="005831E5" w:rsidP="00D7233E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831E5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14:paraId="1E1134CD" w14:textId="77777777" w:rsidR="005831E5" w:rsidRPr="005831E5" w:rsidRDefault="005831E5" w:rsidP="00D7233E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831E5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14:paraId="152361DC" w14:textId="77777777" w:rsidR="005831E5" w:rsidRPr="005831E5" w:rsidRDefault="005831E5" w:rsidP="00D7233E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831E5">
              <w:rPr>
                <w:rFonts w:ascii="Times New Roman" w:hAnsi="Times New Roman"/>
                <w:sz w:val="24"/>
                <w:szCs w:val="24"/>
              </w:rPr>
              <w:t xml:space="preserve">Распоряжением </w:t>
            </w:r>
            <w:proofErr w:type="spellStart"/>
            <w:r w:rsidRPr="005831E5">
              <w:rPr>
                <w:rFonts w:ascii="Times New Roman" w:hAnsi="Times New Roman"/>
                <w:sz w:val="24"/>
                <w:szCs w:val="24"/>
              </w:rPr>
              <w:t>Бурашевского</w:t>
            </w:r>
            <w:proofErr w:type="spellEnd"/>
            <w:r w:rsidRPr="0058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96DF00B" w14:textId="71CB5D9D" w:rsidR="005831E5" w:rsidRPr="005831E5" w:rsidRDefault="005831E5" w:rsidP="00D7233E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831E5">
              <w:rPr>
                <w:rFonts w:ascii="Times New Roman" w:hAnsi="Times New Roman"/>
                <w:sz w:val="24"/>
                <w:szCs w:val="24"/>
              </w:rPr>
              <w:t xml:space="preserve">сельского поселения от </w:t>
            </w:r>
            <w:r w:rsidR="000C7194">
              <w:rPr>
                <w:rFonts w:ascii="Times New Roman" w:hAnsi="Times New Roman"/>
                <w:sz w:val="24"/>
                <w:szCs w:val="24"/>
              </w:rPr>
              <w:t>01</w:t>
            </w:r>
            <w:r w:rsidRPr="005831E5">
              <w:rPr>
                <w:rFonts w:ascii="Times New Roman" w:hAnsi="Times New Roman"/>
                <w:sz w:val="24"/>
                <w:szCs w:val="24"/>
              </w:rPr>
              <w:t>.0</w:t>
            </w:r>
            <w:r w:rsidR="000C7194">
              <w:rPr>
                <w:rFonts w:ascii="Times New Roman" w:hAnsi="Times New Roman"/>
                <w:sz w:val="24"/>
                <w:szCs w:val="24"/>
              </w:rPr>
              <w:t>3</w:t>
            </w:r>
            <w:r w:rsidRPr="005831E5">
              <w:rPr>
                <w:rFonts w:ascii="Times New Roman" w:hAnsi="Times New Roman"/>
                <w:sz w:val="24"/>
                <w:szCs w:val="24"/>
              </w:rPr>
              <w:t>.202</w:t>
            </w:r>
            <w:r w:rsidR="000C7194">
              <w:rPr>
                <w:rFonts w:ascii="Times New Roman" w:hAnsi="Times New Roman"/>
                <w:sz w:val="24"/>
                <w:szCs w:val="24"/>
              </w:rPr>
              <w:t>3</w:t>
            </w:r>
            <w:r w:rsidRPr="005831E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C7194">
              <w:rPr>
                <w:rFonts w:ascii="Times New Roman" w:hAnsi="Times New Roman"/>
                <w:sz w:val="24"/>
                <w:szCs w:val="24"/>
              </w:rPr>
              <w:t>5</w:t>
            </w:r>
            <w:r w:rsidRPr="005831E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</w:p>
        </w:tc>
      </w:tr>
    </w:tbl>
    <w:p w14:paraId="33DB83CF" w14:textId="77777777" w:rsidR="005831E5" w:rsidRPr="005831E5" w:rsidRDefault="005831E5" w:rsidP="005831E5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75C6A47" w14:textId="77777777" w:rsidR="005831E5" w:rsidRPr="005831E5" w:rsidRDefault="005831E5" w:rsidP="005831E5">
      <w:pPr>
        <w:spacing w:after="0" w:line="240" w:lineRule="auto"/>
        <w:ind w:left="10" w:hanging="10"/>
        <w:jc w:val="center"/>
        <w:rPr>
          <w:rFonts w:ascii="Times New Roman" w:hAnsi="Times New Roman"/>
          <w:b/>
          <w:sz w:val="24"/>
          <w:szCs w:val="24"/>
        </w:rPr>
      </w:pPr>
      <w:r w:rsidRPr="005831E5">
        <w:rPr>
          <w:rFonts w:ascii="Times New Roman" w:hAnsi="Times New Roman"/>
          <w:b/>
          <w:sz w:val="24"/>
          <w:szCs w:val="24"/>
        </w:rPr>
        <w:t xml:space="preserve">Доклад с результатами обобщения правоприменительной практики организации и проведения муниципального жилищного контроля на территории муниципального образования </w:t>
      </w:r>
    </w:p>
    <w:p w14:paraId="7F65E39B" w14:textId="77777777" w:rsidR="005831E5" w:rsidRPr="005831E5" w:rsidRDefault="005831E5" w:rsidP="005831E5">
      <w:pPr>
        <w:spacing w:after="0" w:line="240" w:lineRule="auto"/>
        <w:ind w:left="10" w:hanging="1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831E5">
        <w:rPr>
          <w:rFonts w:ascii="Times New Roman" w:hAnsi="Times New Roman"/>
          <w:b/>
          <w:sz w:val="24"/>
          <w:szCs w:val="24"/>
        </w:rPr>
        <w:t>Бурашевское</w:t>
      </w:r>
      <w:proofErr w:type="spellEnd"/>
      <w:r w:rsidRPr="005831E5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14:paraId="02D9ABE5" w14:textId="77777777" w:rsidR="005831E5" w:rsidRPr="005831E5" w:rsidRDefault="005831E5" w:rsidP="005831E5">
      <w:pPr>
        <w:spacing w:after="0" w:line="292" w:lineRule="auto"/>
        <w:ind w:left="10" w:hanging="10"/>
        <w:jc w:val="center"/>
        <w:rPr>
          <w:rFonts w:ascii="Times New Roman" w:hAnsi="Times New Roman"/>
          <w:b/>
          <w:sz w:val="24"/>
          <w:szCs w:val="24"/>
        </w:rPr>
      </w:pPr>
    </w:p>
    <w:p w14:paraId="73A429F5" w14:textId="77777777" w:rsidR="005831E5" w:rsidRPr="005831E5" w:rsidRDefault="005831E5" w:rsidP="005831E5">
      <w:pPr>
        <w:spacing w:after="0" w:line="240" w:lineRule="auto"/>
        <w:ind w:left="-1" w:firstLine="567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 установленных жилищным законодательством, </w:t>
      </w:r>
      <w:r w:rsidRPr="005831E5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5831E5">
        <w:rPr>
          <w:rFonts w:ascii="Times New Roman" w:hAnsi="Times New Roman"/>
          <w:sz w:val="24"/>
          <w:szCs w:val="24"/>
        </w:rPr>
        <w:t>.</w:t>
      </w:r>
    </w:p>
    <w:p w14:paraId="7BEA9DEE" w14:textId="77777777" w:rsidR="005831E5" w:rsidRPr="005831E5" w:rsidRDefault="005831E5" w:rsidP="005831E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31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Обобщение правоприменительной практики осуществления муниципального жилищного контроля на территории муниципального образования </w:t>
      </w:r>
      <w:proofErr w:type="spellStart"/>
      <w:r w:rsidRPr="005831E5">
        <w:rPr>
          <w:rFonts w:ascii="Times New Roman" w:hAnsi="Times New Roman" w:cs="Times New Roman"/>
          <w:b w:val="0"/>
          <w:color w:val="000000"/>
          <w:sz w:val="24"/>
          <w:szCs w:val="24"/>
        </w:rPr>
        <w:t>Бурашевское</w:t>
      </w:r>
      <w:proofErr w:type="spellEnd"/>
      <w:r w:rsidRPr="005831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</w:t>
      </w:r>
      <w:r w:rsidRPr="005831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5831E5">
        <w:rPr>
          <w:rFonts w:ascii="Times New Roman" w:hAnsi="Times New Roman" w:cs="Times New Roman"/>
          <w:b w:val="0"/>
          <w:color w:val="000000"/>
          <w:sz w:val="24"/>
          <w:szCs w:val="24"/>
        </w:rPr>
        <w:t>(далее – муниципальный жилищный контроль, муниципальное образование) за 2021 год подготовлено в соответствии со статьей 47 Федерального закона от 31 июля 2020 года № 248–ФЗ «О государственном контроле (надзоре) и муниципальном контроле в Российской Федерации»</w:t>
      </w:r>
      <w:r w:rsidRPr="005831E5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72B9A307" w14:textId="77777777" w:rsidR="005831E5" w:rsidRPr="005831E5" w:rsidRDefault="005831E5" w:rsidP="005831E5">
      <w:pPr>
        <w:spacing w:after="0" w:line="240" w:lineRule="auto"/>
        <w:ind w:left="-1" w:firstLine="567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Уполномоченным органом, наделенным полномочиями по осуществлению муниципального жилищного контроля организации и проведению на территории муниципального образования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Бурашевское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сельское поселение проверок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актами, является администрация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56B02F37" w14:textId="3EC073B0" w:rsidR="005831E5" w:rsidRPr="005831E5" w:rsidRDefault="005831E5" w:rsidP="005831E5">
      <w:pPr>
        <w:spacing w:after="0" w:line="240" w:lineRule="auto"/>
        <w:ind w:left="-1" w:firstLine="567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План проверок по муниципальному жилищному контролю на 202</w:t>
      </w:r>
      <w:r w:rsidR="000C7194">
        <w:rPr>
          <w:rFonts w:ascii="Times New Roman" w:hAnsi="Times New Roman"/>
          <w:sz w:val="24"/>
          <w:szCs w:val="24"/>
        </w:rPr>
        <w:t>2</w:t>
      </w:r>
      <w:r w:rsidRPr="005831E5">
        <w:rPr>
          <w:rFonts w:ascii="Times New Roman" w:hAnsi="Times New Roman"/>
          <w:sz w:val="24"/>
          <w:szCs w:val="24"/>
        </w:rPr>
        <w:t xml:space="preserve"> год не утверждался в связи с отсутствием на территории муниципального образования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Бурашевское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сельское поселение юридических лиц и индивидуальных предпринимателей, осуществляющих деятельность по управлению многоквартирными домами.</w:t>
      </w:r>
    </w:p>
    <w:p w14:paraId="40102B92" w14:textId="77777777" w:rsidR="005831E5" w:rsidRPr="005831E5" w:rsidRDefault="005831E5" w:rsidP="005831E5">
      <w:pPr>
        <w:spacing w:after="0" w:line="240" w:lineRule="auto"/>
        <w:ind w:left="-1" w:firstLine="567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Внеплановые проверки проводятся в следующих случаях:</w:t>
      </w:r>
    </w:p>
    <w:p w14:paraId="47644AAB" w14:textId="77777777" w:rsidR="005831E5" w:rsidRPr="005831E5" w:rsidRDefault="005831E5" w:rsidP="005831E5">
      <w:pPr>
        <w:spacing w:after="0" w:line="240" w:lineRule="auto"/>
        <w:ind w:left="-1" w:right="101" w:firstLine="567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а) при получении от юридических лиц и граждан сведений, свидетельствующих о </w:t>
      </w:r>
      <w:r w:rsidRPr="005831E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7A21408" wp14:editId="5FE73F10">
            <wp:extent cx="10160" cy="10160"/>
            <wp:effectExtent l="19050" t="0" r="8890" b="0"/>
            <wp:docPr id="4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31E5">
        <w:rPr>
          <w:rFonts w:ascii="Times New Roman" w:hAnsi="Times New Roman"/>
          <w:sz w:val="24"/>
          <w:szCs w:val="24"/>
        </w:rPr>
        <w:t>наличии признаков нарушения обязательных требований;</w:t>
      </w:r>
    </w:p>
    <w:p w14:paraId="6D9158A9" w14:textId="77777777" w:rsidR="005831E5" w:rsidRPr="005831E5" w:rsidRDefault="005831E5" w:rsidP="005831E5">
      <w:pPr>
        <w:spacing w:after="0" w:line="240" w:lineRule="auto"/>
        <w:ind w:left="-1" w:right="8" w:firstLine="567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14:paraId="7C0343BA" w14:textId="7303F6E6" w:rsidR="005831E5" w:rsidRPr="005831E5" w:rsidRDefault="005831E5" w:rsidP="005831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Внеплановые проверки в 202</w:t>
      </w:r>
      <w:r w:rsidR="000C7194">
        <w:rPr>
          <w:rFonts w:ascii="Times New Roman" w:hAnsi="Times New Roman"/>
          <w:sz w:val="24"/>
          <w:szCs w:val="24"/>
        </w:rPr>
        <w:t>2</w:t>
      </w:r>
      <w:r w:rsidRPr="005831E5">
        <w:rPr>
          <w:rFonts w:ascii="Times New Roman" w:hAnsi="Times New Roman"/>
          <w:sz w:val="24"/>
          <w:szCs w:val="24"/>
        </w:rPr>
        <w:t xml:space="preserve"> году не проводились в связи с отсутствием оснований.</w:t>
      </w:r>
    </w:p>
    <w:p w14:paraId="244A2BFC" w14:textId="77777777" w:rsidR="005831E5" w:rsidRPr="005831E5" w:rsidRDefault="005831E5" w:rsidP="005831E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C862E4D" w14:textId="77777777" w:rsidR="005831E5" w:rsidRPr="005831E5" w:rsidRDefault="005831E5" w:rsidP="005831E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14:paraId="7F609F0D" w14:textId="77777777" w:rsidR="005831E5" w:rsidRDefault="005831E5" w:rsidP="005831E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14:paraId="3577D2C4" w14:textId="77777777" w:rsidR="005831E5" w:rsidRDefault="005831E5" w:rsidP="005831E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5CAE5207" w14:textId="77777777" w:rsidR="005831E5" w:rsidRDefault="005831E5" w:rsidP="005831E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sectPr w:rsidR="0058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F7"/>
    <w:rsid w:val="000C7194"/>
    <w:rsid w:val="003D602C"/>
    <w:rsid w:val="005831E5"/>
    <w:rsid w:val="007158F7"/>
    <w:rsid w:val="00D8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E036"/>
  <w15:chartTrackingRefBased/>
  <w15:docId w15:val="{2DE979A1-CDCA-46A3-9F19-B3563E87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1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5831E5"/>
    <w:pPr>
      <w:keepNext/>
      <w:keepLines/>
      <w:spacing w:before="240" w:after="24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3">
    <w:name w:val="Первая строка заголовка"/>
    <w:basedOn w:val="a"/>
    <w:rsid w:val="005831E5"/>
    <w:pPr>
      <w:keepNext/>
      <w:keepLines/>
      <w:spacing w:before="960" w:after="120" w:line="240" w:lineRule="auto"/>
      <w:jc w:val="center"/>
    </w:pPr>
    <w:rPr>
      <w:rFonts w:ascii="Times New Roman" w:hAnsi="Times New Roman"/>
      <w:b/>
      <w:noProof/>
      <w:sz w:val="32"/>
      <w:szCs w:val="20"/>
    </w:rPr>
  </w:style>
  <w:style w:type="paragraph" w:customStyle="1" w:styleId="ConsPlusTitle">
    <w:name w:val="ConsPlusTitle"/>
    <w:uiPriority w:val="99"/>
    <w:rsid w:val="005831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Васильевых</dc:creator>
  <cp:keywords/>
  <dc:description/>
  <cp:lastModifiedBy>Лариса Васильевых</cp:lastModifiedBy>
  <cp:revision>6</cp:revision>
  <cp:lastPrinted>2023-03-06T12:55:00Z</cp:lastPrinted>
  <dcterms:created xsi:type="dcterms:W3CDTF">2022-08-08T06:37:00Z</dcterms:created>
  <dcterms:modified xsi:type="dcterms:W3CDTF">2023-03-07T06:33:00Z</dcterms:modified>
</cp:coreProperties>
</file>