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E8F2" w14:textId="77777777" w:rsidR="000558D1" w:rsidRPr="000558D1" w:rsidRDefault="000558D1" w:rsidP="000558D1">
      <w:pPr>
        <w:spacing w:after="0" w:line="240" w:lineRule="auto"/>
        <w:textAlignment w:val="baseline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r w:rsidRPr="000558D1">
        <w:rPr>
          <w:rFonts w:ascii="Tahoma" w:eastAsia="Times New Roman" w:hAnsi="Tahoma" w:cs="Tahoma"/>
          <w:kern w:val="36"/>
          <w:sz w:val="33"/>
          <w:szCs w:val="33"/>
          <w:lang w:eastAsia="ru-RU"/>
        </w:rPr>
        <w:t>Исчерпывающий перечень нормативных правовых актов РФ</w:t>
      </w:r>
    </w:p>
    <w:p w14:paraId="16B5489C" w14:textId="77777777" w:rsidR="000558D1" w:rsidRPr="000558D1" w:rsidRDefault="000558D1" w:rsidP="000558D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558D1">
        <w:rPr>
          <w:rFonts w:ascii="Tahoma" w:eastAsia="Times New Roman" w:hAnsi="Tahoma" w:cs="Tahoma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Федеральное законодательство</w:t>
      </w:r>
    </w:p>
    <w:p w14:paraId="43AF4118" w14:textId="77777777" w:rsidR="000558D1" w:rsidRPr="000558D1" w:rsidRDefault="000558D1" w:rsidP="000558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Федеральный </w:t>
      </w:r>
      <w:hyperlink r:id="rId5" w:history="1">
        <w:r w:rsidRPr="000558D1">
          <w:rPr>
            <w:rFonts w:ascii="Tahoma" w:eastAsia="Times New Roman" w:hAnsi="Tahoma" w:cs="Tahoma"/>
            <w:color w:val="336633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от 02.03.2007 № 25-ФЗ «О муниципальной службе в Российской Федерации»</w:t>
      </w:r>
    </w:p>
    <w:p w14:paraId="356106F1" w14:textId="77777777" w:rsidR="000558D1" w:rsidRPr="000558D1" w:rsidRDefault="000558D1" w:rsidP="000558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Федеральный </w:t>
      </w:r>
      <w:hyperlink r:id="rId6" w:history="1">
        <w:r w:rsidRPr="000558D1">
          <w:rPr>
            <w:rFonts w:ascii="Tahoma" w:eastAsia="Times New Roman" w:hAnsi="Tahoma" w:cs="Tahoma"/>
            <w:color w:val="336633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от 25.12.2008 № 273-ФЗ «О противодействии коррупции»</w:t>
      </w:r>
    </w:p>
    <w:p w14:paraId="6654217E" w14:textId="77777777" w:rsidR="000558D1" w:rsidRPr="000558D1" w:rsidRDefault="000558D1" w:rsidP="000558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Федеральный </w:t>
      </w:r>
      <w:hyperlink r:id="rId7" w:history="1">
        <w:r w:rsidRPr="000558D1">
          <w:rPr>
            <w:rFonts w:ascii="Tahoma" w:eastAsia="Times New Roman" w:hAnsi="Tahoma" w:cs="Tahoma"/>
            <w:color w:val="336633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от 17.07.2009 № 172-ФЗ «Об антикоррупционной экспертизе нормативных правовых актов и проектов нормативных правовых актов»</w:t>
      </w:r>
    </w:p>
    <w:p w14:paraId="4495C5BA" w14:textId="77777777" w:rsidR="000558D1" w:rsidRPr="000558D1" w:rsidRDefault="000558D1" w:rsidP="000558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Федеральный </w:t>
      </w:r>
      <w:hyperlink r:id="rId8" w:history="1">
        <w:r w:rsidRPr="000558D1">
          <w:rPr>
            <w:rFonts w:ascii="Tahoma" w:eastAsia="Times New Roman" w:hAnsi="Tahoma" w:cs="Tahoma"/>
            <w:color w:val="336633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от 03.12.2012 № 230-ФЗ «О контроле за соответствием расходов лиц, замещающих государственные должности, и иных лиц их доходам»</w:t>
      </w:r>
    </w:p>
    <w:p w14:paraId="40CF3A13" w14:textId="77777777" w:rsidR="000558D1" w:rsidRPr="000558D1" w:rsidRDefault="000558D1" w:rsidP="000558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Федеральный </w:t>
      </w:r>
      <w:hyperlink r:id="rId9" w:history="1">
        <w:r w:rsidRPr="000558D1">
          <w:rPr>
            <w:rFonts w:ascii="Tahoma" w:eastAsia="Times New Roman" w:hAnsi="Tahoma" w:cs="Tahoma"/>
            <w:color w:val="336633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14:paraId="68F3CC02" w14:textId="77777777" w:rsidR="000558D1" w:rsidRPr="000558D1" w:rsidRDefault="000558D1" w:rsidP="000558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hyperlink r:id="rId10" w:history="1">
        <w:r w:rsidRPr="000558D1">
          <w:rPr>
            <w:rFonts w:ascii="Tahoma" w:eastAsia="Times New Roman" w:hAnsi="Tahoma" w:cs="Tahoma"/>
            <w:color w:val="336633"/>
            <w:sz w:val="24"/>
            <w:szCs w:val="24"/>
            <w:u w:val="single"/>
            <w:bdr w:val="none" w:sz="0" w:space="0" w:color="auto" w:frame="1"/>
            <w:lang w:eastAsia="ru-RU"/>
          </w:rPr>
          <w:t>Указ</w:t>
        </w:r>
      </w:hyperlink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Президента Российской Федерации от 15.07.2015 № 364 (ред. от 19.09.2017) «О мерах по совершенствованию организации деятельности в области противодействия коррупции»</w:t>
      </w:r>
    </w:p>
    <w:p w14:paraId="6BE65226" w14:textId="77777777" w:rsidR="000558D1" w:rsidRPr="000558D1" w:rsidRDefault="000558D1" w:rsidP="000558D1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hyperlink r:id="rId11" w:history="1">
        <w:r w:rsidRPr="000558D1">
          <w:rPr>
            <w:rFonts w:ascii="Tahoma" w:eastAsia="Times New Roman" w:hAnsi="Tahoma" w:cs="Tahoma"/>
            <w:color w:val="336633"/>
            <w:sz w:val="24"/>
            <w:szCs w:val="24"/>
            <w:u w:val="single"/>
            <w:bdr w:val="none" w:sz="0" w:space="0" w:color="auto" w:frame="1"/>
            <w:lang w:eastAsia="ru-RU"/>
          </w:rPr>
          <w:t>Указ</w:t>
        </w:r>
      </w:hyperlink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Президента Российской Федерации от 29,06.2018 № 378 «О Национальном плане противодействия коррупции на 2018 – 2020 годы»</w:t>
      </w:r>
    </w:p>
    <w:p w14:paraId="7DEA6B72" w14:textId="77777777" w:rsidR="000558D1" w:rsidRPr="000558D1" w:rsidRDefault="000558D1" w:rsidP="000558D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r w:rsidRPr="000558D1">
        <w:rPr>
          <w:rFonts w:ascii="Tahoma" w:eastAsia="Times New Roman" w:hAnsi="Tahoma" w:cs="Tahoma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Региональное законодательство</w:t>
      </w:r>
    </w:p>
    <w:p w14:paraId="2528E722" w14:textId="77777777" w:rsidR="000558D1" w:rsidRPr="000558D1" w:rsidRDefault="000558D1" w:rsidP="000558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hyperlink r:id="rId12" w:history="1">
        <w:r w:rsidRPr="000558D1">
          <w:rPr>
            <w:rFonts w:ascii="Tahoma" w:eastAsia="Times New Roman" w:hAnsi="Tahoma" w:cs="Tahoma"/>
            <w:color w:val="336633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Кировской области от 08.10.2007 № 171-ЗО «О муниципальной службе в Кировской области»</w:t>
      </w:r>
    </w:p>
    <w:p w14:paraId="2D37BA6D" w14:textId="77777777" w:rsidR="000558D1" w:rsidRPr="000558D1" w:rsidRDefault="000558D1" w:rsidP="000558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hyperlink r:id="rId13" w:history="1">
        <w:r w:rsidRPr="000558D1">
          <w:rPr>
            <w:rFonts w:ascii="Tahoma" w:eastAsia="Times New Roman" w:hAnsi="Tahoma" w:cs="Tahoma"/>
            <w:color w:val="336633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Кировской области от 30.04.2009 № 365-ЗО «О противодействии коррупции в Кировской области»</w:t>
      </w:r>
    </w:p>
    <w:p w14:paraId="4DF7AE7B" w14:textId="77777777" w:rsidR="000558D1" w:rsidRPr="000558D1" w:rsidRDefault="000558D1" w:rsidP="000558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hyperlink r:id="rId14" w:history="1">
        <w:r w:rsidRPr="000558D1">
          <w:rPr>
            <w:rFonts w:ascii="Tahoma" w:eastAsia="Times New Roman" w:hAnsi="Tahoma" w:cs="Tahoma"/>
            <w:color w:val="336633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 Кировской области от 03.08.2017 № 94-ЗО «О порядке предоставления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</w:t>
      </w:r>
      <w:proofErr w:type="gramStart"/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характера  и</w:t>
      </w:r>
      <w:proofErr w:type="gramEnd"/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проверки их достоверности и полноты»</w:t>
      </w:r>
    </w:p>
    <w:p w14:paraId="31ED7814" w14:textId="77777777" w:rsidR="000558D1" w:rsidRPr="000558D1" w:rsidRDefault="000558D1" w:rsidP="000558D1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444444"/>
          <w:sz w:val="24"/>
          <w:szCs w:val="24"/>
          <w:lang w:eastAsia="ru-RU"/>
        </w:rPr>
      </w:pPr>
      <w:hyperlink r:id="rId15" w:history="1">
        <w:r w:rsidRPr="000558D1">
          <w:rPr>
            <w:rFonts w:ascii="Tahoma" w:eastAsia="Times New Roman" w:hAnsi="Tahoma" w:cs="Tahoma"/>
            <w:color w:val="336633"/>
            <w:sz w:val="24"/>
            <w:szCs w:val="24"/>
            <w:u w:val="single"/>
            <w:bdr w:val="none" w:sz="0" w:space="0" w:color="auto" w:frame="1"/>
            <w:lang w:eastAsia="ru-RU"/>
          </w:rPr>
          <w:t>Указ</w:t>
        </w:r>
      </w:hyperlink>
      <w:r w:rsidRPr="000558D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 Губернатора Кировской области от 27.11.2014 № 52 «Об утверждении формы справки о доходах, расходах, об имуществе и обязательствах имущественного характера и о внесении изменений в некоторые Указы Губернатора Кировской области»</w:t>
      </w:r>
    </w:p>
    <w:p w14:paraId="4529AC49" w14:textId="77777777" w:rsidR="009D470E" w:rsidRPr="000558D1" w:rsidRDefault="009D470E">
      <w:pPr>
        <w:rPr>
          <w:sz w:val="24"/>
          <w:szCs w:val="24"/>
        </w:rPr>
      </w:pPr>
    </w:p>
    <w:p w14:paraId="5AF97D08" w14:textId="77777777" w:rsidR="000558D1" w:rsidRPr="000558D1" w:rsidRDefault="000558D1">
      <w:pPr>
        <w:rPr>
          <w:sz w:val="24"/>
          <w:szCs w:val="24"/>
        </w:rPr>
      </w:pPr>
    </w:p>
    <w:sectPr w:rsidR="000558D1" w:rsidRPr="0005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701"/>
    <w:multiLevelType w:val="multilevel"/>
    <w:tmpl w:val="6CB4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E14F5"/>
    <w:multiLevelType w:val="multilevel"/>
    <w:tmpl w:val="626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DE"/>
    <w:rsid w:val="000558D1"/>
    <w:rsid w:val="009D470E"/>
    <w:rsid w:val="00C2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08E3-424D-4820-947F-7FBBED68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1337&amp;intelsearch=230-%D4%C7" TargetMode="External"/><Relationship Id="rId13" Type="http://schemas.openxmlformats.org/officeDocument/2006/relationships/hyperlink" Target="http://www.zsko.ru/documents/docs/index.php?ID=44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31168&amp;intelsearch=172-%D4%C7" TargetMode="External"/><Relationship Id="rId12" Type="http://schemas.openxmlformats.org/officeDocument/2006/relationships/hyperlink" Target="http://www.zsko.ru/documents/docs/index.php?ID=25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&amp;intelsearch=273-%D4%C7" TargetMode="External"/><Relationship Id="rId11" Type="http://schemas.openxmlformats.org/officeDocument/2006/relationships/hyperlink" Target="http://pravo.gov.ru/proxy/ips/?docbody=&amp;nd=102474013&amp;intelsearch=%D3%EA%E0%E7+%CF%F0%E5%E7%E8%E4%E5%ED%F2%E0+%D0%EE%F1%F1%E8%E9%F1%EA%EE%E9+%D4%E5%E4%E5%F0%E0%F6%E8%E8+%EE%F2+29.06.2018+%B9+378++%AB%CE+%CD%E0%F6%E8%EE%ED%E0%EB%FC%ED%EE%EC+%EF%EB%E0%ED%E5+%EF%F0%EE%F2%E8%E2%EE%E4%E5%E9%F1%F2%E2%E8%FF+%EA%EE%F0%F0%F3%EF%F6%E8%E8+%ED%E0+2018+%96+2020+%E3%EE%E4%FB%BB+" TargetMode="External"/><Relationship Id="rId5" Type="http://schemas.openxmlformats.org/officeDocument/2006/relationships/hyperlink" Target="http://pravo.gov.ru/proxy/ips/?docbody=&amp;nd=102112287&amp;intelsearch=%D4%E5%E4%E5%F0%E0%EB%FC%ED%FB%E9+%E7%E0%EA%EE%ED+%22%CE+%EC%F3%ED%E8%F6%E8%EF%E0%EB%FC%ED%EE%E9+%F1%EB%F3%E6%E1%E5+%E2+%D0%EE%F1%F1%E8%E9%F1%EA%EE%E9+%D4%E5%E4%E5%F0%E0%F6%E8%E8%22+%EE%F2+02.03.2007+N+25-%D4%C7+" TargetMode="External"/><Relationship Id="rId15" Type="http://schemas.openxmlformats.org/officeDocument/2006/relationships/hyperlink" Target="http://www.kirovreg.ru/publ/AkOUP.nsf/dda7a32bbbc0a39bc3256f810042036d/4f45d941fcc36b4d43257e1400391f5a?OpenDocument" TargetMode="External"/><Relationship Id="rId10" Type="http://schemas.openxmlformats.org/officeDocument/2006/relationships/hyperlink" Target="http://pravo.gov.ru/proxy/ips/?docbody=&amp;nd=102375996&amp;intelsearch=+%D3%EA%E0%E7+%CF%F0%E5%E7%E8%E4%E5%ED%F2%E0+%D0%D4+%EE%F2+15.07.2015+N+364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5163&amp;intelsearch=79-%D4%C7" TargetMode="External"/><Relationship Id="rId14" Type="http://schemas.openxmlformats.org/officeDocument/2006/relationships/hyperlink" Target="http://www.kirovreg.ru/publ/AkOUP.nsf/096118110777e246c4257ac9003ede1a/4d50b8d924c5b62b43258171003bbd95?Open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3</cp:revision>
  <dcterms:created xsi:type="dcterms:W3CDTF">2022-03-25T06:39:00Z</dcterms:created>
  <dcterms:modified xsi:type="dcterms:W3CDTF">2022-03-25T06:40:00Z</dcterms:modified>
</cp:coreProperties>
</file>