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5718" w14:textId="25557A41" w:rsidR="008E01B6" w:rsidRPr="006339AD" w:rsidRDefault="00FE2BAA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БУРАШЕВ</w:t>
      </w:r>
      <w:r w:rsidR="008E01B6" w:rsidRPr="006339AD">
        <w:rPr>
          <w:rFonts w:ascii="Times New Roman" w:hAnsi="Times New Roman" w:cs="Times New Roman"/>
          <w:b/>
          <w:sz w:val="28"/>
          <w:szCs w:val="28"/>
        </w:rPr>
        <w:t>СКАЯ СЕЛЬСКАЯ ДУМА</w:t>
      </w:r>
    </w:p>
    <w:p w14:paraId="45EB20D1" w14:textId="77777777" w:rsidR="008E01B6" w:rsidRPr="006339AD" w:rsidRDefault="008E01B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14:paraId="6856CE76" w14:textId="77777777" w:rsidR="008E01B6" w:rsidRPr="006339AD" w:rsidRDefault="008E01B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653B6B38" w14:textId="77777777" w:rsidR="008E01B6" w:rsidRPr="006339AD" w:rsidRDefault="008E01B6" w:rsidP="008E01B6">
      <w:pPr>
        <w:rPr>
          <w:rFonts w:ascii="Times New Roman" w:hAnsi="Times New Roman" w:cs="Times New Roman"/>
          <w:b/>
          <w:sz w:val="24"/>
          <w:szCs w:val="24"/>
        </w:rPr>
      </w:pPr>
    </w:p>
    <w:p w14:paraId="338D21D4" w14:textId="77777777" w:rsidR="008E01B6" w:rsidRPr="006339AD" w:rsidRDefault="008E01B6" w:rsidP="008E01B6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48579DBA" w14:textId="77777777" w:rsidR="008E01B6" w:rsidRPr="006339AD" w:rsidRDefault="008E01B6" w:rsidP="008E01B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14:paraId="644ACEFF" w14:textId="72CD3EFE" w:rsidR="008E01B6" w:rsidRPr="006339AD" w:rsidRDefault="004D54D2" w:rsidP="008E01B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4EF3">
        <w:rPr>
          <w:rFonts w:ascii="Times New Roman" w:hAnsi="Times New Roman" w:cs="Times New Roman"/>
          <w:sz w:val="24"/>
          <w:szCs w:val="24"/>
        </w:rPr>
        <w:t>7</w:t>
      </w:r>
      <w:r w:rsidR="00493D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E01B6" w:rsidRPr="006339AD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</w:t>
      </w:r>
      <w:r w:rsidR="008E01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2BA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2BAA">
        <w:rPr>
          <w:rFonts w:ascii="Times New Roman" w:hAnsi="Times New Roman" w:cs="Times New Roman"/>
          <w:sz w:val="24"/>
          <w:szCs w:val="24"/>
        </w:rPr>
        <w:t xml:space="preserve">    </w:t>
      </w:r>
      <w:r w:rsidR="008E01B6">
        <w:rPr>
          <w:rFonts w:ascii="Times New Roman" w:hAnsi="Times New Roman" w:cs="Times New Roman"/>
          <w:sz w:val="24"/>
          <w:szCs w:val="24"/>
        </w:rPr>
        <w:t xml:space="preserve">    </w:t>
      </w:r>
      <w:r w:rsidR="00493D1F">
        <w:rPr>
          <w:rFonts w:ascii="Times New Roman" w:hAnsi="Times New Roman" w:cs="Times New Roman"/>
          <w:sz w:val="24"/>
          <w:szCs w:val="24"/>
        </w:rPr>
        <w:t xml:space="preserve">     № </w:t>
      </w:r>
      <w:r w:rsidR="00C507E7">
        <w:rPr>
          <w:rFonts w:ascii="Times New Roman" w:hAnsi="Times New Roman" w:cs="Times New Roman"/>
          <w:sz w:val="24"/>
          <w:szCs w:val="24"/>
        </w:rPr>
        <w:t>10</w:t>
      </w:r>
      <w:r w:rsidR="00FE2BAA">
        <w:rPr>
          <w:rFonts w:ascii="Times New Roman" w:hAnsi="Times New Roman" w:cs="Times New Roman"/>
          <w:sz w:val="24"/>
          <w:szCs w:val="24"/>
        </w:rPr>
        <w:t>/</w:t>
      </w:r>
      <w:r w:rsidR="00C507E7">
        <w:rPr>
          <w:rFonts w:ascii="Times New Roman" w:hAnsi="Times New Roman" w:cs="Times New Roman"/>
          <w:sz w:val="24"/>
          <w:szCs w:val="24"/>
        </w:rPr>
        <w:t>2</w:t>
      </w:r>
    </w:p>
    <w:p w14:paraId="24F3F217" w14:textId="5027596B" w:rsidR="008E01B6" w:rsidRPr="006339AD" w:rsidRDefault="008E01B6" w:rsidP="008E0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д. </w:t>
      </w:r>
      <w:r w:rsidR="00FE2BAA">
        <w:rPr>
          <w:rFonts w:ascii="Times New Roman" w:hAnsi="Times New Roman" w:cs="Times New Roman"/>
          <w:sz w:val="24"/>
          <w:szCs w:val="24"/>
        </w:rPr>
        <w:t>Бураши</w:t>
      </w:r>
    </w:p>
    <w:p w14:paraId="3D9B33F2" w14:textId="77777777" w:rsidR="00557068" w:rsidRPr="003F12C8" w:rsidRDefault="00557068" w:rsidP="008D4CAE">
      <w:pPr>
        <w:pStyle w:val="a5"/>
      </w:pPr>
    </w:p>
    <w:p w14:paraId="0624B1B8" w14:textId="3B88CB42"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r w:rsidR="00FE2BAA" w:rsidRPr="00FE2BAA">
        <w:rPr>
          <w:b/>
          <w:bCs/>
          <w:sz w:val="28"/>
          <w:szCs w:val="28"/>
        </w:rPr>
        <w:t>Бурашевского</w:t>
      </w:r>
      <w:r w:rsidR="008D4CAE" w:rsidRPr="00FE2BAA">
        <w:rPr>
          <w:b/>
          <w:bCs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r w:rsidR="008E01B6">
        <w:rPr>
          <w:b/>
          <w:sz w:val="28"/>
          <w:szCs w:val="28"/>
        </w:rPr>
        <w:t>Кильмезского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14:paraId="48C29B69" w14:textId="77777777" w:rsidR="008E01B6" w:rsidRPr="003F12C8" w:rsidRDefault="008E01B6" w:rsidP="008E01B6">
      <w:pPr>
        <w:pStyle w:val="a5"/>
        <w:jc w:val="center"/>
      </w:pPr>
    </w:p>
    <w:p w14:paraId="27406E73" w14:textId="6D069A96" w:rsidR="00557068" w:rsidRPr="00006BF5" w:rsidRDefault="00557068" w:rsidP="00A744E3">
      <w:pPr>
        <w:pStyle w:val="a5"/>
        <w:ind w:firstLine="851"/>
        <w:jc w:val="both"/>
        <w:rPr>
          <w:b/>
        </w:rPr>
      </w:pPr>
      <w:r w:rsidRPr="003F12C8"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FE2BAA">
        <w:t>Бурашевского</w:t>
      </w:r>
      <w:r w:rsidRPr="003F12C8">
        <w:t xml:space="preserve"> сельское поселение </w:t>
      </w:r>
      <w:r w:rsidR="008E01B6">
        <w:t>Кильмезского</w:t>
      </w:r>
      <w:r w:rsidRPr="003F12C8">
        <w:t xml:space="preserve"> муниципального района</w:t>
      </w:r>
      <w:r w:rsidR="00A744E3">
        <w:t>,</w:t>
      </w:r>
      <w:r w:rsidR="00FE2BAA">
        <w:t xml:space="preserve"> Бурашевская</w:t>
      </w:r>
      <w:r w:rsidRPr="003F12C8">
        <w:t xml:space="preserve"> </w:t>
      </w:r>
      <w:r w:rsidR="008E01B6">
        <w:t xml:space="preserve"> сельская Дума</w:t>
      </w:r>
      <w:r w:rsidR="00A744E3">
        <w:t xml:space="preserve"> </w:t>
      </w:r>
      <w:r w:rsidRPr="00006BF5">
        <w:rPr>
          <w:rFonts w:eastAsia="Arial Unicode MS"/>
          <w:b/>
        </w:rPr>
        <w:t>РЕШИЛ</w:t>
      </w:r>
      <w:r w:rsidR="008E01B6">
        <w:rPr>
          <w:rFonts w:eastAsia="Arial Unicode MS"/>
          <w:b/>
        </w:rPr>
        <w:t>А</w:t>
      </w:r>
      <w:r w:rsidRPr="00006BF5">
        <w:rPr>
          <w:rFonts w:eastAsia="Arial Unicode MS"/>
          <w:b/>
        </w:rPr>
        <w:t>:</w:t>
      </w:r>
    </w:p>
    <w:p w14:paraId="6DDA022C" w14:textId="12F8F554" w:rsidR="00557068" w:rsidRPr="00744990" w:rsidRDefault="00744990" w:rsidP="008D4CAE">
      <w:pPr>
        <w:pStyle w:val="a5"/>
        <w:ind w:firstLine="851"/>
        <w:jc w:val="both"/>
      </w:pPr>
      <w:bookmarkStart w:id="0" w:name="sub_1"/>
      <w:r>
        <w:t xml:space="preserve">1. </w:t>
      </w:r>
      <w:r w:rsidR="00557068" w:rsidRPr="00744990">
        <w:t xml:space="preserve">Утвердить Положение о муниципальном контроле в сфере благоустройства на территории </w:t>
      </w:r>
      <w:r w:rsidR="00FE2BAA">
        <w:t>Бурашевского</w:t>
      </w:r>
      <w:r w:rsidR="008E01B6">
        <w:t xml:space="preserve"> </w:t>
      </w:r>
      <w:r w:rsidR="00557068" w:rsidRPr="00744990">
        <w:t xml:space="preserve">сельского поселения </w:t>
      </w:r>
      <w:r w:rsidR="008E01B6">
        <w:t>Кильмезского</w:t>
      </w:r>
      <w:r w:rsidR="00557068" w:rsidRPr="00744990">
        <w:t xml:space="preserve"> муниципального района согласно </w:t>
      </w:r>
      <w:r w:rsidR="008D4CAE">
        <w:t>приложению.</w:t>
      </w:r>
    </w:p>
    <w:p w14:paraId="5F924E5D" w14:textId="79801DD1" w:rsidR="00557068" w:rsidRPr="00FE2BAA" w:rsidRDefault="00F40F66" w:rsidP="008D4CAE">
      <w:pPr>
        <w:pStyle w:val="a5"/>
        <w:ind w:firstLine="851"/>
        <w:jc w:val="both"/>
        <w:rPr>
          <w:color w:val="000000" w:themeColor="text1"/>
        </w:rPr>
      </w:pPr>
      <w:r w:rsidRPr="002714DF">
        <w:t>2</w:t>
      </w:r>
      <w:r w:rsidR="00744990">
        <w:t>.</w:t>
      </w:r>
      <w:r w:rsidR="008D4CAE">
        <w:t xml:space="preserve"> Н</w:t>
      </w:r>
      <w:r w:rsidR="00557068" w:rsidRPr="00744990">
        <w:t xml:space="preserve">астоящее решение </w:t>
      </w:r>
      <w:r w:rsidR="008D4CAE">
        <w:t>подлежит официальному опубликованию</w:t>
      </w:r>
      <w:r w:rsidR="008D4CAE" w:rsidRPr="003E08C5">
        <w:t xml:space="preserve"> </w:t>
      </w:r>
      <w:r>
        <w:t xml:space="preserve"> на информационном стенде в администрации </w:t>
      </w:r>
      <w:r w:rsidR="00FE2BAA">
        <w:t>Бурашевского</w:t>
      </w:r>
      <w:r>
        <w:t xml:space="preserve"> сельского поселения и </w:t>
      </w:r>
      <w:r w:rsidR="008D4CAE">
        <w:t xml:space="preserve"> размещению на </w:t>
      </w:r>
      <w:r w:rsidR="00557068" w:rsidRPr="008D4CAE">
        <w:t xml:space="preserve">сайте поселения </w:t>
      </w:r>
      <w:hyperlink r:id="rId5" w:history="1">
        <w:r w:rsidR="00FE2BAA" w:rsidRPr="00FE2BAA">
          <w:rPr>
            <w:rStyle w:val="a4"/>
            <w:color w:val="000000" w:themeColor="text1"/>
            <w:u w:val="none"/>
          </w:rPr>
          <w:t>http://</w:t>
        </w:r>
        <w:r w:rsidR="00FE2BAA" w:rsidRPr="00FE2BAA">
          <w:rPr>
            <w:rStyle w:val="a4"/>
            <w:color w:val="000000" w:themeColor="text1"/>
            <w:u w:val="none"/>
            <w:lang w:val="en-US"/>
          </w:rPr>
          <w:t>burashiadm</w:t>
        </w:r>
        <w:r w:rsidR="00FE2BAA" w:rsidRPr="00FE2BAA">
          <w:rPr>
            <w:rStyle w:val="a4"/>
            <w:color w:val="000000" w:themeColor="text1"/>
            <w:u w:val="none"/>
          </w:rPr>
          <w:t>.ru</w:t>
        </w:r>
      </w:hyperlink>
      <w:r w:rsidR="008D4CAE" w:rsidRPr="00FE2BAA">
        <w:rPr>
          <w:color w:val="000000" w:themeColor="text1"/>
        </w:rPr>
        <w:t xml:space="preserve">. </w:t>
      </w:r>
    </w:p>
    <w:bookmarkEnd w:id="0"/>
    <w:p w14:paraId="0AD533B5" w14:textId="77777777" w:rsidR="00557068" w:rsidRPr="003F12C8" w:rsidRDefault="00F40F66" w:rsidP="008D4CAE">
      <w:pPr>
        <w:pStyle w:val="a5"/>
        <w:ind w:firstLine="851"/>
        <w:jc w:val="both"/>
      </w:pPr>
      <w:r w:rsidRPr="00F40F66">
        <w:t>3</w:t>
      </w:r>
      <w:r w:rsidR="00744990">
        <w:t>.</w:t>
      </w:r>
      <w:r w:rsidR="00557068" w:rsidRPr="003F12C8">
        <w:t>Настоящее решение вступает в силу с 01</w:t>
      </w:r>
      <w:r w:rsidR="00744990">
        <w:t>.01.2022 года.</w:t>
      </w:r>
    </w:p>
    <w:p w14:paraId="302D6C24" w14:textId="77777777" w:rsidR="00557068" w:rsidRPr="003F12C8" w:rsidRDefault="00557068" w:rsidP="008D4CAE">
      <w:pPr>
        <w:pStyle w:val="a5"/>
      </w:pPr>
    </w:p>
    <w:p w14:paraId="599A5C32" w14:textId="77777777" w:rsidR="00557068" w:rsidRPr="003F12C8" w:rsidRDefault="00557068" w:rsidP="008D4CAE">
      <w:pPr>
        <w:pStyle w:val="a5"/>
      </w:pPr>
    </w:p>
    <w:p w14:paraId="11CFD012" w14:textId="77777777" w:rsidR="00557068" w:rsidRPr="003F12C8" w:rsidRDefault="00557068" w:rsidP="008D4CAE">
      <w:pPr>
        <w:pStyle w:val="a5"/>
      </w:pPr>
    </w:p>
    <w:p w14:paraId="6C6DF736" w14:textId="77777777"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069CECAB" w14:textId="6B8442D6" w:rsidR="00F40F66" w:rsidRPr="006339AD" w:rsidRDefault="00F40F66" w:rsidP="00F40F66">
      <w:pPr>
        <w:rPr>
          <w:rFonts w:ascii="Times New Roman" w:hAnsi="Times New Roman" w:cs="Times New Roman"/>
          <w:sz w:val="24"/>
          <w:szCs w:val="24"/>
        </w:rPr>
      </w:pPr>
      <w:r w:rsidRPr="00A5732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E2BAA" w:rsidRPr="00A57328">
        <w:rPr>
          <w:rFonts w:ascii="Times New Roman" w:hAnsi="Times New Roman" w:cs="Times New Roman"/>
        </w:rPr>
        <w:t>Бурашевско</w:t>
      </w:r>
      <w:r w:rsidR="00A57328" w:rsidRPr="00A57328">
        <w:rPr>
          <w:rFonts w:ascii="Times New Roman" w:hAnsi="Times New Roman" w:cs="Times New Roman"/>
        </w:rPr>
        <w:t>й</w:t>
      </w:r>
      <w:r w:rsidR="00FE2BAA" w:rsidRPr="00A57328">
        <w:rPr>
          <w:rFonts w:ascii="Times New Roman" w:hAnsi="Times New Roman" w:cs="Times New Roman"/>
        </w:rPr>
        <w:t xml:space="preserve"> </w:t>
      </w:r>
      <w:r w:rsidR="00FE2BAA" w:rsidRPr="00A57328">
        <w:rPr>
          <w:rFonts w:ascii="Times New Roman" w:hAnsi="Times New Roman" w:cs="Times New Roman"/>
          <w:lang w:val="en-US"/>
        </w:rPr>
        <w:t>c</w:t>
      </w:r>
      <w:r w:rsidRPr="00A57328">
        <w:rPr>
          <w:rFonts w:ascii="Times New Roman" w:hAnsi="Times New Roman" w:cs="Times New Roman"/>
          <w:sz w:val="24"/>
          <w:szCs w:val="24"/>
        </w:rPr>
        <w:t>ельской Думы</w:t>
      </w:r>
      <w:r w:rsidRPr="006339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0F66">
        <w:rPr>
          <w:rFonts w:ascii="Times New Roman" w:hAnsi="Times New Roman" w:cs="Times New Roman"/>
          <w:sz w:val="24"/>
          <w:szCs w:val="24"/>
        </w:rPr>
        <w:t xml:space="preserve">  </w:t>
      </w:r>
      <w:r w:rsidR="00A573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0F66">
        <w:rPr>
          <w:rFonts w:ascii="Times New Roman" w:hAnsi="Times New Roman" w:cs="Times New Roman"/>
          <w:sz w:val="24"/>
          <w:szCs w:val="24"/>
        </w:rPr>
        <w:t xml:space="preserve">        </w:t>
      </w:r>
      <w:r w:rsidR="00A57328">
        <w:rPr>
          <w:rFonts w:ascii="Times New Roman" w:hAnsi="Times New Roman" w:cs="Times New Roman"/>
          <w:sz w:val="24"/>
          <w:szCs w:val="24"/>
        </w:rPr>
        <w:t>Г.Е.Касьянова</w:t>
      </w:r>
      <w:r w:rsidRPr="00F40F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914FFD8" w14:textId="4D92ED38" w:rsidR="00F40F66" w:rsidRPr="00F40F66" w:rsidRDefault="00A57328" w:rsidP="00F40F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="00F40F66" w:rsidRPr="006339A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A57328">
        <w:rPr>
          <w:rFonts w:ascii="Times New Roman" w:hAnsi="Times New Roman" w:cs="Times New Roman"/>
        </w:rPr>
        <w:t>Бурашевского</w:t>
      </w:r>
      <w:r w:rsidR="00F40F66" w:rsidRPr="00A57328">
        <w:rPr>
          <w:rFonts w:ascii="Times New Roman" w:hAnsi="Times New Roman" w:cs="Times New Roman"/>
          <w:sz w:val="24"/>
          <w:szCs w:val="24"/>
        </w:rPr>
        <w:t xml:space="preserve"> </w:t>
      </w:r>
      <w:r w:rsidR="00F40F66" w:rsidRPr="006339A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Л.С.Маслова</w:t>
      </w:r>
    </w:p>
    <w:p w14:paraId="15A7EC52" w14:textId="18A3517E" w:rsidR="00F40F66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7A0193" w14:textId="7F9B4415" w:rsidR="00A57328" w:rsidRDefault="00A5732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8FD81D" w14:textId="6D4979AB" w:rsidR="00A57328" w:rsidRDefault="00A5732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CD81B1" w14:textId="77777777" w:rsidR="004D54D2" w:rsidRDefault="004D54D2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3052A1" w14:textId="7FDEC719" w:rsidR="00A57328" w:rsidRDefault="00A5732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88F768" w14:textId="418804DB" w:rsidR="00A57328" w:rsidRDefault="00A5732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F289E" w14:textId="31656FFE" w:rsidR="00A57328" w:rsidRDefault="00A5732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8634B9" w14:textId="77777777" w:rsidR="00A744E3" w:rsidRPr="007226D2" w:rsidRDefault="00A744E3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21BA03" w14:textId="77777777" w:rsidR="00F40F66" w:rsidRPr="007226D2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E9F615" w14:textId="77777777"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14:paraId="505C928F" w14:textId="77777777" w:rsidR="004D54D2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F40F66">
        <w:rPr>
          <w:rFonts w:ascii="Times New Roman" w:hAnsi="Times New Roman" w:cs="Times New Roman"/>
          <w:sz w:val="24"/>
          <w:szCs w:val="24"/>
        </w:rPr>
        <w:t xml:space="preserve"> </w:t>
      </w:r>
      <w:r w:rsidR="00A57328" w:rsidRPr="00A57328">
        <w:rPr>
          <w:rFonts w:ascii="Times New Roman" w:hAnsi="Times New Roman" w:cs="Times New Roman"/>
          <w:sz w:val="24"/>
          <w:szCs w:val="24"/>
        </w:rPr>
        <w:t>Бурашевско</w:t>
      </w:r>
      <w:r w:rsidR="00A57328">
        <w:rPr>
          <w:rFonts w:ascii="Times New Roman" w:hAnsi="Times New Roman" w:cs="Times New Roman"/>
          <w:sz w:val="24"/>
          <w:szCs w:val="24"/>
        </w:rPr>
        <w:t>й</w:t>
      </w:r>
      <w:r w:rsidR="00F40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25A2C" w14:textId="04F544C9" w:rsidR="00557068" w:rsidRPr="00006BF5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</w:t>
      </w:r>
    </w:p>
    <w:p w14:paraId="319A1BF5" w14:textId="47AF18F9" w:rsidR="00282385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от</w:t>
      </w:r>
      <w:r w:rsidR="00493D1F">
        <w:rPr>
          <w:rFonts w:ascii="Times New Roman" w:hAnsi="Times New Roman" w:cs="Times New Roman"/>
          <w:sz w:val="24"/>
          <w:szCs w:val="24"/>
        </w:rPr>
        <w:t xml:space="preserve"> </w:t>
      </w:r>
      <w:r w:rsidR="004D54D2">
        <w:rPr>
          <w:rFonts w:ascii="Times New Roman" w:hAnsi="Times New Roman" w:cs="Times New Roman"/>
          <w:sz w:val="24"/>
          <w:szCs w:val="24"/>
        </w:rPr>
        <w:t>2</w:t>
      </w:r>
      <w:r w:rsidR="00C55C1D">
        <w:rPr>
          <w:rFonts w:ascii="Times New Roman" w:hAnsi="Times New Roman" w:cs="Times New Roman"/>
          <w:sz w:val="24"/>
          <w:szCs w:val="24"/>
        </w:rPr>
        <w:t>7</w:t>
      </w:r>
      <w:r w:rsidR="00493D1F">
        <w:rPr>
          <w:rFonts w:ascii="Times New Roman" w:hAnsi="Times New Roman" w:cs="Times New Roman"/>
          <w:sz w:val="24"/>
          <w:szCs w:val="24"/>
        </w:rPr>
        <w:t>.</w:t>
      </w:r>
      <w:r w:rsidR="004D54D2">
        <w:rPr>
          <w:rFonts w:ascii="Times New Roman" w:hAnsi="Times New Roman" w:cs="Times New Roman"/>
          <w:sz w:val="24"/>
          <w:szCs w:val="24"/>
        </w:rPr>
        <w:t>12</w:t>
      </w:r>
      <w:r w:rsidR="00F40F66">
        <w:rPr>
          <w:rFonts w:ascii="Times New Roman" w:hAnsi="Times New Roman" w:cs="Times New Roman"/>
          <w:sz w:val="24"/>
          <w:szCs w:val="24"/>
        </w:rPr>
        <w:t>.</w:t>
      </w:r>
      <w:r w:rsidRPr="00006BF5">
        <w:rPr>
          <w:rFonts w:ascii="Times New Roman" w:hAnsi="Times New Roman" w:cs="Times New Roman"/>
          <w:sz w:val="24"/>
          <w:szCs w:val="24"/>
        </w:rPr>
        <w:t xml:space="preserve">2021  № </w:t>
      </w:r>
      <w:r w:rsidR="00C507E7">
        <w:rPr>
          <w:rFonts w:ascii="Times New Roman" w:hAnsi="Times New Roman" w:cs="Times New Roman"/>
          <w:sz w:val="24"/>
          <w:szCs w:val="24"/>
        </w:rPr>
        <w:t>10</w:t>
      </w:r>
      <w:r w:rsidR="00A57328">
        <w:rPr>
          <w:rFonts w:ascii="Times New Roman" w:hAnsi="Times New Roman" w:cs="Times New Roman"/>
          <w:sz w:val="24"/>
          <w:szCs w:val="24"/>
        </w:rPr>
        <w:t>/</w:t>
      </w:r>
      <w:r w:rsidR="00C507E7">
        <w:rPr>
          <w:rFonts w:ascii="Times New Roman" w:hAnsi="Times New Roman" w:cs="Times New Roman"/>
          <w:sz w:val="24"/>
          <w:szCs w:val="24"/>
        </w:rPr>
        <w:t>2</w:t>
      </w:r>
      <w:r w:rsidR="00282385" w:rsidRPr="00006BF5">
        <w:rPr>
          <w:sz w:val="24"/>
          <w:szCs w:val="24"/>
        </w:rPr>
        <w:t xml:space="preserve">  </w:t>
      </w:r>
    </w:p>
    <w:p w14:paraId="002F54E8" w14:textId="77777777"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14:paraId="32D90606" w14:textId="77777777"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14:paraId="4AC8E16F" w14:textId="292AE69B"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r w:rsidR="00A57328" w:rsidRPr="00A57328">
        <w:rPr>
          <w:b/>
          <w:sz w:val="28"/>
          <w:szCs w:val="28"/>
        </w:rPr>
        <w:t>Бурашевского</w:t>
      </w:r>
      <w:r w:rsidR="00557068" w:rsidRPr="00006BF5">
        <w:rPr>
          <w:b/>
          <w:sz w:val="28"/>
          <w:szCs w:val="28"/>
        </w:rPr>
        <w:t xml:space="preserve"> сельского поселения </w:t>
      </w:r>
    </w:p>
    <w:p w14:paraId="177D2B9B" w14:textId="77777777"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57068" w:rsidRPr="00006BF5">
        <w:rPr>
          <w:b/>
          <w:sz w:val="28"/>
          <w:szCs w:val="28"/>
        </w:rPr>
        <w:t xml:space="preserve"> муниципального района </w:t>
      </w:r>
      <w:r w:rsidR="00282385" w:rsidRPr="00006BF5">
        <w:rPr>
          <w:b/>
          <w:sz w:val="28"/>
          <w:szCs w:val="28"/>
        </w:rPr>
        <w:t xml:space="preserve"> </w:t>
      </w:r>
    </w:p>
    <w:p w14:paraId="37FE8957" w14:textId="77777777"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14:paraId="3AE792A4" w14:textId="3F7F2E47"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A57328">
        <w:t>Бурашевского</w:t>
      </w:r>
      <w:r w:rsidR="00557068">
        <w:t xml:space="preserve"> сельского поселения </w:t>
      </w:r>
      <w:r w:rsidR="00F40F66">
        <w:t>Кильмезского</w:t>
      </w:r>
      <w:r w:rsidR="00557068" w:rsidRPr="00557068">
        <w:t xml:space="preserve"> муниципального района</w:t>
      </w:r>
      <w:r w:rsidR="00557068">
        <w:t xml:space="preserve">  </w:t>
      </w:r>
      <w:r>
        <w:t xml:space="preserve">(далее - муниципальный контроль). </w:t>
      </w:r>
    </w:p>
    <w:p w14:paraId="60F174B8" w14:textId="77777777"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2A179A33" w14:textId="4B1B6D06" w:rsidR="00282385" w:rsidRDefault="00282385" w:rsidP="005E6B77">
      <w:pPr>
        <w:pStyle w:val="a3"/>
        <w:ind w:firstLine="708"/>
        <w:jc w:val="both"/>
      </w:pPr>
      <w: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r w:rsidR="00A57328">
        <w:t>Бурашевского</w:t>
      </w:r>
      <w:r w:rsidR="002714DF">
        <w:t xml:space="preserve"> </w:t>
      </w:r>
      <w:r w:rsidR="00557068">
        <w:t xml:space="preserve">сельского поселения </w:t>
      </w:r>
      <w:r w:rsidR="002714DF">
        <w:t xml:space="preserve">Кильмезского </w:t>
      </w:r>
      <w:r w:rsidR="00557068">
        <w:t xml:space="preserve">муниципального района </w:t>
      </w:r>
      <w:r>
        <w:t xml:space="preserve"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14:paraId="66836AD2" w14:textId="6B323344"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r w:rsidR="00A57328">
        <w:t>Бурашевского</w:t>
      </w:r>
      <w:r w:rsidR="002714DF">
        <w:t xml:space="preserve"> </w:t>
      </w:r>
      <w:r w:rsidR="00557068">
        <w:t xml:space="preserve">сельского поселения </w:t>
      </w:r>
      <w:r w:rsidR="002714DF">
        <w:t>Кильмезского</w:t>
      </w:r>
      <w:r w:rsidR="00557068">
        <w:t xml:space="preserve"> муниципального района  (далее – Администрация)</w:t>
      </w:r>
      <w:r>
        <w:t xml:space="preserve">. </w:t>
      </w:r>
    </w:p>
    <w:p w14:paraId="5AA5E164" w14:textId="77777777"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14:paraId="28C490C5" w14:textId="77777777"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14:paraId="17F2AE6F" w14:textId="63EEABD7"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 xml:space="preserve">- специалист </w:t>
      </w:r>
      <w:r w:rsidR="00557068">
        <w:t>Администрации</w:t>
      </w:r>
      <w:r>
        <w:t xml:space="preserve">. </w:t>
      </w:r>
    </w:p>
    <w:p w14:paraId="541A9C22" w14:textId="77777777"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14:paraId="1BE4ACF4" w14:textId="77777777"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14:paraId="2ECBD5FF" w14:textId="77777777" w:rsidR="00282385" w:rsidRDefault="00282385" w:rsidP="005E6B77">
      <w:pPr>
        <w:pStyle w:val="a3"/>
        <w:ind w:firstLine="708"/>
        <w:jc w:val="both"/>
      </w:pPr>
      <w:r>
        <w:lastRenderedPageBreak/>
        <w:t xml:space="preserve">7. Объектами муниципального контроля являются: </w:t>
      </w:r>
    </w:p>
    <w:p w14:paraId="5CDD6ACE" w14:textId="1FE8B1B7" w:rsidR="00282385" w:rsidRDefault="00282385" w:rsidP="005E6B77">
      <w:pPr>
        <w:pStyle w:val="a3"/>
        <w:ind w:firstLine="708"/>
        <w:jc w:val="both"/>
      </w:pPr>
      <w: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B46C94">
        <w:t>Бурашевского</w:t>
      </w:r>
      <w:r w:rsidR="00557068">
        <w:t xml:space="preserve"> сельского поселения </w:t>
      </w:r>
      <w:r w:rsidR="002714DF">
        <w:t>Кильмезского</w:t>
      </w:r>
      <w:r w:rsidR="00557068">
        <w:t xml:space="preserve"> муниципального района </w:t>
      </w:r>
      <w:r>
        <w:t xml:space="preserve">; </w:t>
      </w:r>
    </w:p>
    <w:p w14:paraId="35575281" w14:textId="77777777" w:rsidR="00282385" w:rsidRDefault="00282385" w:rsidP="005E6B77">
      <w:pPr>
        <w:pStyle w:val="a3"/>
        <w:ind w:firstLine="708"/>
        <w:jc w:val="both"/>
      </w:pPr>
      <w: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</w:p>
    <w:p w14:paraId="7204E764" w14:textId="77777777"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B46C94">
          <w:rPr>
            <w:rStyle w:val="a4"/>
            <w:color w:val="000000" w:themeColor="text1"/>
            <w:u w:val="none"/>
          </w:rPr>
          <w:t>закона</w:t>
        </w:r>
      </w:hyperlink>
      <w:r w:rsidRPr="00B46C94">
        <w:rPr>
          <w:color w:val="000000" w:themeColor="text1"/>
        </w:rPr>
        <w:t xml:space="preserve"> </w:t>
      </w:r>
      <w:r>
        <w:t xml:space="preserve">от 31.07.2020 № 248-ФЗ «О государственном контроле (надзоре) и муниципальном контроле в Российской Федерации». </w:t>
      </w:r>
    </w:p>
    <w:p w14:paraId="412DE0F0" w14:textId="77777777" w:rsidR="0028238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14:paraId="181B2989" w14:textId="77777777" w:rsidR="00F82C8B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</w:t>
      </w:r>
      <w:r w:rsidR="007226D2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</w:t>
      </w:r>
      <w:r w:rsidRPr="002C4AD9">
        <w:rPr>
          <w:rFonts w:ascii="Times New Roman" w:hAnsi="Times New Roman" w:cs="Times New Roman"/>
          <w:sz w:val="24"/>
          <w:szCs w:val="24"/>
        </w:rPr>
        <w:t xml:space="preserve"> контрольные (надзорные) мероприятия не проводятся.</w:t>
      </w:r>
    </w:p>
    <w:p w14:paraId="65153825" w14:textId="77777777" w:rsidR="00F82C8B" w:rsidRDefault="00F82C8B" w:rsidP="005E6B77">
      <w:pPr>
        <w:pStyle w:val="a3"/>
        <w:ind w:firstLine="708"/>
        <w:jc w:val="both"/>
      </w:pPr>
      <w:r w:rsidRPr="002C4AD9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14:paraId="7A17D94D" w14:textId="77777777" w:rsidR="00282385" w:rsidRDefault="00282385" w:rsidP="005E6B77">
      <w:pPr>
        <w:pStyle w:val="a3"/>
        <w:ind w:firstLine="708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14:paraId="7FF85475" w14:textId="77777777"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>
        <w:t>лагоустройства, не применяется по 31.12.2022.</w:t>
      </w:r>
    </w:p>
    <w:p w14:paraId="74CD0583" w14:textId="77777777"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16DB526F" w14:textId="3931FD18" w:rsidR="005E6B77" w:rsidRPr="005E6B77" w:rsidRDefault="005E6B77" w:rsidP="00850B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1703"/>
        <w:gridCol w:w="3116"/>
      </w:tblGrid>
      <w:tr w:rsidR="005E6B77" w:rsidRPr="005E6B77" w14:paraId="0DF5E900" w14:textId="77777777" w:rsidTr="00706EEA">
        <w:tc>
          <w:tcPr>
            <w:tcW w:w="675" w:type="dxa"/>
          </w:tcPr>
          <w:p w14:paraId="76F61981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5A3D5802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3" w:type="dxa"/>
          </w:tcPr>
          <w:p w14:paraId="7E661F29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3116" w:type="dxa"/>
          </w:tcPr>
          <w:p w14:paraId="2EC67150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</w:tc>
      </w:tr>
      <w:tr w:rsidR="005E6B77" w:rsidRPr="005E6B77" w14:paraId="2C3328D0" w14:textId="77777777" w:rsidTr="00706EEA">
        <w:tc>
          <w:tcPr>
            <w:tcW w:w="9322" w:type="dxa"/>
            <w:gridSpan w:val="4"/>
          </w:tcPr>
          <w:p w14:paraId="2DF85DCC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</w:t>
            </w:r>
          </w:p>
        </w:tc>
      </w:tr>
      <w:tr w:rsidR="005E6B77" w:rsidRPr="005E6B77" w14:paraId="431A1720" w14:textId="77777777" w:rsidTr="00706EEA">
        <w:tc>
          <w:tcPr>
            <w:tcW w:w="675" w:type="dxa"/>
          </w:tcPr>
          <w:p w14:paraId="41B174E6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14:paraId="4FDE8461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14:paraId="26895B80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3116" w:type="dxa"/>
          </w:tcPr>
          <w:p w14:paraId="7E88044E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14:paraId="2C0F14CC" w14:textId="77777777" w:rsidTr="00706EEA">
        <w:tc>
          <w:tcPr>
            <w:tcW w:w="9322" w:type="dxa"/>
            <w:gridSpan w:val="4"/>
          </w:tcPr>
          <w:p w14:paraId="5AF60AF4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5E6B77" w:rsidRPr="005E6B77" w14:paraId="4F65D9A4" w14:textId="77777777" w:rsidTr="00706EEA">
        <w:tc>
          <w:tcPr>
            <w:tcW w:w="675" w:type="dxa"/>
          </w:tcPr>
          <w:p w14:paraId="599DAE00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8" w:type="dxa"/>
          </w:tcPr>
          <w:p w14:paraId="11291251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14:paraId="6FB05882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  <w:tc>
          <w:tcPr>
            <w:tcW w:w="3116" w:type="dxa"/>
          </w:tcPr>
          <w:p w14:paraId="5B405E13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5E6B77" w14:paraId="1DC047C8" w14:textId="77777777" w:rsidTr="00706EEA">
        <w:tc>
          <w:tcPr>
            <w:tcW w:w="675" w:type="dxa"/>
          </w:tcPr>
          <w:p w14:paraId="115B4126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828" w:type="dxa"/>
          </w:tcPr>
          <w:p w14:paraId="74DEF6BD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14:paraId="28ACA9BF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3116" w:type="dxa"/>
          </w:tcPr>
          <w:p w14:paraId="02F8CC3F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14:paraId="56284EFB" w14:textId="77777777" w:rsidTr="00706EEA">
        <w:tc>
          <w:tcPr>
            <w:tcW w:w="675" w:type="dxa"/>
          </w:tcPr>
          <w:p w14:paraId="748E94A7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828" w:type="dxa"/>
          </w:tcPr>
          <w:p w14:paraId="1CE9C913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14:paraId="4FD3A1DD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менее 1000 руб.</w:t>
            </w:r>
          </w:p>
        </w:tc>
        <w:tc>
          <w:tcPr>
            <w:tcW w:w="3116" w:type="dxa"/>
          </w:tcPr>
          <w:p w14:paraId="04F56B76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636AC71A" w14:textId="77777777"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14:paraId="12651B12" w14:textId="77777777"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14:paraId="4BCC4739" w14:textId="77777777" w:rsidR="00282385" w:rsidRDefault="00282385" w:rsidP="005E6B77">
      <w:pPr>
        <w:pStyle w:val="a3"/>
        <w:ind w:firstLine="708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14:paraId="76D52CB2" w14:textId="77777777" w:rsidR="00282385" w:rsidRDefault="00282385" w:rsidP="005E6B77">
      <w:pPr>
        <w:pStyle w:val="a3"/>
        <w:ind w:firstLine="708"/>
        <w:jc w:val="both"/>
      </w:pPr>
      <w:r>
        <w:lastRenderedPageBreak/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14:paraId="6B20A471" w14:textId="77777777"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14:paraId="5E5185F3" w14:textId="77777777"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14:paraId="788CA1B4" w14:textId="77777777"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14:paraId="46245BD8" w14:textId="77777777"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14:paraId="7BE44535" w14:textId="77777777"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14:paraId="7F3FF6FD" w14:textId="77777777"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2714DF">
        <w:t xml:space="preserve"> главой</w:t>
      </w:r>
      <w:r w:rsidR="00F37524">
        <w:t xml:space="preserve"> А</w:t>
      </w:r>
      <w:r>
        <w:t xml:space="preserve">дминистрации; </w:t>
      </w:r>
    </w:p>
    <w:p w14:paraId="53F3481D" w14:textId="71BCE911" w:rsidR="00282385" w:rsidRDefault="00282385" w:rsidP="005E6B77">
      <w:pPr>
        <w:pStyle w:val="a3"/>
        <w:ind w:firstLine="708"/>
        <w:jc w:val="both"/>
      </w:pPr>
      <w:r>
        <w:t xml:space="preserve">- специалистом </w:t>
      </w:r>
      <w:r w:rsidR="00F37524">
        <w:t>А</w:t>
      </w:r>
      <w:r>
        <w:t xml:space="preserve">дминистрации. </w:t>
      </w:r>
    </w:p>
    <w:p w14:paraId="37225248" w14:textId="77777777"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14:paraId="3ABB7484" w14:textId="77777777"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14:paraId="4471B60F" w14:textId="77777777"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14:paraId="59622993" w14:textId="77777777"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14:paraId="25E1DB39" w14:textId="77777777"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14:paraId="64A3E5FB" w14:textId="77777777"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14:paraId="7EBACAF0" w14:textId="77777777"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14:paraId="5F084396" w14:textId="77777777"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14:paraId="5B15A8A2" w14:textId="77777777" w:rsidR="00282385" w:rsidRDefault="00F37524" w:rsidP="005E6B77">
      <w:pPr>
        <w:pStyle w:val="a3"/>
        <w:ind w:firstLine="708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14:paraId="68F33234" w14:textId="77777777" w:rsidR="00282385" w:rsidRDefault="00282385" w:rsidP="005E6B77">
      <w:pPr>
        <w:pStyle w:val="a3"/>
        <w:ind w:firstLine="708"/>
        <w:jc w:val="both"/>
      </w:pPr>
      <w:r>
        <w:lastRenderedPageBreak/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14:paraId="54D9EF8C" w14:textId="77777777" w:rsidR="00282385" w:rsidRDefault="00282385" w:rsidP="005E6B77">
      <w:pPr>
        <w:pStyle w:val="a3"/>
        <w:ind w:firstLine="708"/>
        <w:jc w:val="both"/>
      </w:pPr>
      <w: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14:paraId="47C7B4F6" w14:textId="77777777"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14:paraId="537618CF" w14:textId="77777777"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14:paraId="74A29610" w14:textId="77777777"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14:paraId="1C63CDFD" w14:textId="77777777" w:rsidR="00282385" w:rsidRPr="00F37524" w:rsidRDefault="00282385" w:rsidP="005E6B77">
      <w:pPr>
        <w:pStyle w:val="a3"/>
        <w:spacing w:before="0" w:beforeAutospacing="0" w:after="0" w:afterAutospacing="0"/>
        <w:jc w:val="center"/>
        <w:rPr>
          <w:b/>
        </w:rPr>
      </w:pPr>
      <w:r w:rsidRPr="00F37524">
        <w:rPr>
          <w:b/>
        </w:rPr>
        <w:t>Порядок организации муниципального контроля</w:t>
      </w:r>
    </w:p>
    <w:p w14:paraId="6DBACC07" w14:textId="77462875" w:rsidR="00282385" w:rsidRDefault="00282385" w:rsidP="00B46C94">
      <w:pPr>
        <w:pStyle w:val="a3"/>
        <w:spacing w:before="0" w:beforeAutospacing="0" w:after="0" w:afterAutospacing="0"/>
        <w:jc w:val="center"/>
      </w:pPr>
      <w:r w:rsidRPr="00F37524">
        <w:rPr>
          <w:b/>
        </w:rPr>
        <w:t>в сфере благоустройства</w:t>
      </w:r>
      <w:r>
        <w:t xml:space="preserve">  </w:t>
      </w:r>
    </w:p>
    <w:p w14:paraId="32321DF5" w14:textId="77777777" w:rsidR="00282385" w:rsidRDefault="00282385" w:rsidP="005E6B77">
      <w:pPr>
        <w:pStyle w:val="a3"/>
        <w:ind w:firstLine="708"/>
        <w:jc w:val="both"/>
      </w:pPr>
      <w: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14:paraId="47B40BC2" w14:textId="77777777" w:rsidR="00282385" w:rsidRDefault="00282385" w:rsidP="005E6B77">
      <w:pPr>
        <w:pStyle w:val="a3"/>
        <w:ind w:firstLine="708"/>
        <w:jc w:val="both"/>
      </w:pPr>
      <w:r>
        <w:t xml:space="preserve">- выездная проверка; </w:t>
      </w:r>
    </w:p>
    <w:p w14:paraId="6133DD74" w14:textId="77777777" w:rsidR="00282385" w:rsidRDefault="00282385" w:rsidP="005E6B77">
      <w:pPr>
        <w:pStyle w:val="a3"/>
        <w:ind w:firstLine="708"/>
        <w:jc w:val="both"/>
      </w:pPr>
      <w:r>
        <w:t xml:space="preserve">Без взаимодействия с контролируемым лицом проводятся следующие контрольные (надзорные) мероприятия: </w:t>
      </w:r>
    </w:p>
    <w:p w14:paraId="1DC38C06" w14:textId="77777777" w:rsidR="00282385" w:rsidRDefault="00282385" w:rsidP="005E6B77">
      <w:pPr>
        <w:pStyle w:val="a3"/>
        <w:ind w:firstLine="708"/>
        <w:jc w:val="both"/>
      </w:pPr>
      <w:r>
        <w:t xml:space="preserve">- наблюдение за соблюдением обязательных требований (мониторинг безопасности); </w:t>
      </w:r>
    </w:p>
    <w:p w14:paraId="71DF96B2" w14:textId="77777777" w:rsidR="00282385" w:rsidRDefault="00282385" w:rsidP="005E6B77">
      <w:pPr>
        <w:pStyle w:val="a3"/>
        <w:ind w:firstLine="708"/>
        <w:jc w:val="both"/>
      </w:pPr>
      <w:r>
        <w:t xml:space="preserve">- выездное обследование. </w:t>
      </w:r>
    </w:p>
    <w:p w14:paraId="29A526AC" w14:textId="77777777" w:rsidR="00282385" w:rsidRDefault="00282385" w:rsidP="005E6B77">
      <w:pPr>
        <w:pStyle w:val="a3"/>
        <w:ind w:firstLine="708"/>
        <w:jc w:val="both"/>
      </w:pPr>
      <w: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14:paraId="3FC95FA3" w14:textId="77777777" w:rsidR="00282385" w:rsidRDefault="00282385" w:rsidP="005E6B77">
      <w:pPr>
        <w:pStyle w:val="a3"/>
        <w:ind w:firstLine="708"/>
        <w:jc w:val="both"/>
      </w:pPr>
      <w:r>
        <w:t xml:space="preserve">17. Внеплановые контрольные (надзорные) мероприятия проводятся при наличии оснований, предусмотренных </w:t>
      </w:r>
      <w:hyperlink r:id="rId7" w:history="1">
        <w:r w:rsidRPr="00B46C94">
          <w:rPr>
            <w:rStyle w:val="a4"/>
            <w:color w:val="000000" w:themeColor="text1"/>
            <w:u w:val="none"/>
          </w:rPr>
          <w:t>пунктами 1</w:t>
        </w:r>
      </w:hyperlink>
      <w:r w:rsidRPr="00B46C94">
        <w:rPr>
          <w:color w:val="000000" w:themeColor="text1"/>
        </w:rPr>
        <w:t xml:space="preserve">, </w:t>
      </w:r>
      <w:hyperlink r:id="rId8" w:history="1">
        <w:r w:rsidRPr="00B46C94">
          <w:rPr>
            <w:rStyle w:val="a4"/>
            <w:color w:val="000000" w:themeColor="text1"/>
            <w:u w:val="none"/>
          </w:rPr>
          <w:t>3</w:t>
        </w:r>
      </w:hyperlink>
      <w:r w:rsidRPr="00B46C94">
        <w:rPr>
          <w:color w:val="000000" w:themeColor="text1"/>
        </w:rPr>
        <w:t xml:space="preserve">, </w:t>
      </w:r>
      <w:hyperlink r:id="rId9" w:history="1">
        <w:r w:rsidRPr="00B46C94">
          <w:rPr>
            <w:rStyle w:val="a4"/>
            <w:color w:val="000000" w:themeColor="text1"/>
            <w:u w:val="none"/>
          </w:rPr>
          <w:t>4</w:t>
        </w:r>
      </w:hyperlink>
      <w:r w:rsidRPr="00B46C94">
        <w:rPr>
          <w:color w:val="000000" w:themeColor="text1"/>
        </w:rPr>
        <w:t xml:space="preserve">, </w:t>
      </w:r>
      <w:hyperlink r:id="rId10" w:history="1">
        <w:r w:rsidRPr="00B46C94">
          <w:rPr>
            <w:rStyle w:val="a4"/>
            <w:color w:val="000000" w:themeColor="text1"/>
            <w:u w:val="none"/>
          </w:rPr>
          <w:t>5 части 1 статьи 57</w:t>
        </w:r>
      </w:hyperlink>
      <w:r>
        <w:t xml:space="preserve"> Федерального закона от </w:t>
      </w:r>
      <w:r>
        <w:lastRenderedPageBreak/>
        <w:t xml:space="preserve">31.07.2020 № 248-ФЗ «О государственном контроле (надзоре) и муниципальном контроле в Российской Федерации». </w:t>
      </w:r>
    </w:p>
    <w:p w14:paraId="2B66D12C" w14:textId="77777777" w:rsidR="00282385" w:rsidRDefault="00282385" w:rsidP="005E6B77">
      <w:pPr>
        <w:pStyle w:val="a3"/>
        <w:ind w:firstLine="708"/>
        <w:jc w:val="both"/>
      </w:pPr>
      <w: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14:paraId="22736079" w14:textId="77777777"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Контрольные (надзорные) мероприятия</w:t>
      </w:r>
    </w:p>
    <w:p w14:paraId="3F48D37B" w14:textId="77777777" w:rsidR="00282385" w:rsidRDefault="00282385" w:rsidP="005E6B77">
      <w:pPr>
        <w:pStyle w:val="a3"/>
        <w:ind w:firstLine="708"/>
        <w:jc w:val="both"/>
      </w:pPr>
      <w: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14:paraId="67E5E122" w14:textId="77777777" w:rsidR="00282385" w:rsidRDefault="00282385" w:rsidP="005E6B77">
      <w:pPr>
        <w:pStyle w:val="a3"/>
        <w:ind w:firstLine="708"/>
        <w:jc w:val="both"/>
      </w:pPr>
      <w:r>
        <w:t xml:space="preserve">В ходе выездной проверки могут совершаться следующие контрольные (надзорные) действия: </w:t>
      </w:r>
    </w:p>
    <w:p w14:paraId="78FAD22E" w14:textId="77777777" w:rsidR="00282385" w:rsidRDefault="00282385" w:rsidP="005E6B77">
      <w:pPr>
        <w:pStyle w:val="a3"/>
        <w:ind w:firstLine="708"/>
        <w:jc w:val="both"/>
      </w:pPr>
      <w:r>
        <w:t xml:space="preserve">1)    осмотр; </w:t>
      </w:r>
    </w:p>
    <w:p w14:paraId="495E2014" w14:textId="77777777" w:rsidR="00282385" w:rsidRDefault="00282385" w:rsidP="005E6B77">
      <w:pPr>
        <w:pStyle w:val="a3"/>
        <w:ind w:firstLine="708"/>
        <w:jc w:val="both"/>
      </w:pPr>
      <w:r>
        <w:t xml:space="preserve">2)    опрос; </w:t>
      </w:r>
    </w:p>
    <w:p w14:paraId="3B01725D" w14:textId="77777777" w:rsidR="00282385" w:rsidRDefault="00282385" w:rsidP="005E6B77">
      <w:pPr>
        <w:pStyle w:val="a3"/>
        <w:ind w:firstLine="708"/>
        <w:jc w:val="both"/>
      </w:pPr>
      <w:r>
        <w:t xml:space="preserve">3)    получение письменных объяснений; </w:t>
      </w:r>
    </w:p>
    <w:p w14:paraId="418D1E1F" w14:textId="77777777" w:rsidR="00282385" w:rsidRDefault="00282385" w:rsidP="005E6B77">
      <w:pPr>
        <w:pStyle w:val="a3"/>
        <w:ind w:firstLine="708"/>
        <w:jc w:val="both"/>
      </w:pPr>
      <w:r>
        <w:t xml:space="preserve">4)    инструментальное обследование; </w:t>
      </w:r>
    </w:p>
    <w:p w14:paraId="5DC957E9" w14:textId="77777777" w:rsidR="00282385" w:rsidRDefault="00282385" w:rsidP="005E6B77">
      <w:pPr>
        <w:pStyle w:val="a3"/>
        <w:ind w:firstLine="708"/>
        <w:jc w:val="both"/>
      </w:pPr>
      <w:r>
        <w:t xml:space="preserve">5)    истребование документов, </w:t>
      </w:r>
    </w:p>
    <w:p w14:paraId="103E7EE2" w14:textId="77777777" w:rsidR="00282385" w:rsidRDefault="00282385" w:rsidP="005E6B77">
      <w:pPr>
        <w:pStyle w:val="a3"/>
        <w:ind w:firstLine="708"/>
        <w:jc w:val="both"/>
      </w:pPr>
      <w: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</w:p>
    <w:p w14:paraId="48965388" w14:textId="77777777" w:rsidR="00282385" w:rsidRDefault="00282385" w:rsidP="005E6B77">
      <w:pPr>
        <w:pStyle w:val="a3"/>
        <w:ind w:firstLine="708"/>
        <w:jc w:val="both"/>
      </w:pPr>
      <w: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14:paraId="4A0F616C" w14:textId="77777777" w:rsidR="00282385" w:rsidRDefault="00282385" w:rsidP="005E6B77">
      <w:pPr>
        <w:pStyle w:val="a3"/>
        <w:ind w:firstLine="708"/>
        <w:jc w:val="both"/>
      </w:pPr>
      <w:r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14:paraId="4B193DFB" w14:textId="77777777" w:rsidR="00282385" w:rsidRPr="00B0609A" w:rsidRDefault="00282385" w:rsidP="005E6B77">
      <w:pPr>
        <w:pStyle w:val="a3"/>
        <w:ind w:firstLine="708"/>
        <w:jc w:val="both"/>
      </w:pPr>
      <w:r w:rsidRPr="00B0609A"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B0609A">
        <w:t xml:space="preserve"> главе Администрации</w:t>
      </w:r>
      <w:r w:rsidRPr="00B0609A">
        <w:t xml:space="preserve"> для принятия решения в соответствии с положениями Федерального </w:t>
      </w:r>
      <w:hyperlink r:id="rId11" w:history="1">
        <w:r w:rsidRPr="00B0609A">
          <w:rPr>
            <w:rStyle w:val="a4"/>
            <w:color w:val="auto"/>
          </w:rPr>
          <w:t>закона</w:t>
        </w:r>
      </w:hyperlink>
      <w:r w:rsidRPr="00B0609A">
        <w:t xml:space="preserve"> от 31.07.2020 № 248-ФЗ «О государственном контроле (надзоре) и муниципальном контроле в Российской Федерации». </w:t>
      </w:r>
    </w:p>
    <w:p w14:paraId="226BA68B" w14:textId="77777777" w:rsidR="00282385" w:rsidRDefault="00282385" w:rsidP="005E6B77">
      <w:pPr>
        <w:pStyle w:val="a3"/>
        <w:ind w:firstLine="708"/>
        <w:jc w:val="both"/>
      </w:pPr>
      <w:r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</w:t>
      </w:r>
      <w:r>
        <w:lastRenderedPageBreak/>
        <w:t xml:space="preserve">деятельности) организации, месту осуществления деятельности гражданина, месту нахождения объекта контроля. </w:t>
      </w:r>
    </w:p>
    <w:p w14:paraId="16E0EC9A" w14:textId="77777777" w:rsidR="00282385" w:rsidRDefault="00282385" w:rsidP="005E6B77">
      <w:pPr>
        <w:pStyle w:val="a3"/>
        <w:ind w:firstLine="708"/>
        <w:jc w:val="both"/>
      </w:pPr>
      <w: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14:paraId="4DE19C12" w14:textId="77777777" w:rsidR="00282385" w:rsidRDefault="00282385" w:rsidP="005E6B77">
      <w:pPr>
        <w:pStyle w:val="a3"/>
        <w:ind w:firstLine="708"/>
        <w:jc w:val="both"/>
      </w:pPr>
      <w:r>
        <w:t xml:space="preserve">Срок проведения выездного обследования не может превышать один рабочий день. </w:t>
      </w:r>
    </w:p>
    <w:p w14:paraId="632D4D5B" w14:textId="77777777" w:rsidR="00282385" w:rsidRDefault="00282385" w:rsidP="005E6B77">
      <w:pPr>
        <w:pStyle w:val="a3"/>
        <w:ind w:firstLine="708"/>
        <w:jc w:val="both"/>
      </w:pPr>
      <w: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2" w:history="1">
        <w:r w:rsidRPr="00B46C94">
          <w:rPr>
            <w:rStyle w:val="a4"/>
            <w:color w:val="000000" w:themeColor="text1"/>
            <w:u w:val="none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14:paraId="5BFD8EB3" w14:textId="77777777" w:rsidR="00282385" w:rsidRDefault="00282385" w:rsidP="005E6B77">
      <w:pPr>
        <w:pStyle w:val="a3"/>
        <w:ind w:firstLine="708"/>
        <w:jc w:val="both"/>
      </w:pPr>
      <w:r>
        <w:t xml:space="preserve">21. 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</w:p>
    <w:p w14:paraId="29583F6C" w14:textId="77777777" w:rsidR="00282385" w:rsidRDefault="00282385" w:rsidP="005E6B77">
      <w:pPr>
        <w:pStyle w:val="a3"/>
        <w:ind w:firstLine="708"/>
        <w:jc w:val="both"/>
      </w:pPr>
      <w: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14:paraId="3985D645" w14:textId="77777777" w:rsidR="00282385" w:rsidRDefault="00282385" w:rsidP="005E6B77">
      <w:pPr>
        <w:pStyle w:val="a3"/>
        <w:ind w:firstLine="708"/>
        <w:jc w:val="both"/>
      </w:pPr>
      <w:r>
        <w:t xml:space="preserve">1) нахождение на стационарном лечении в медицинском учреждении; </w:t>
      </w:r>
    </w:p>
    <w:p w14:paraId="5E79EC35" w14:textId="77777777" w:rsidR="00282385" w:rsidRDefault="00282385" w:rsidP="005E6B77">
      <w:pPr>
        <w:pStyle w:val="a3"/>
        <w:ind w:firstLine="708"/>
        <w:jc w:val="both"/>
      </w:pPr>
      <w:r>
        <w:t xml:space="preserve">2) нахождение за пределами Российской Федерации; </w:t>
      </w:r>
    </w:p>
    <w:p w14:paraId="0667909D" w14:textId="77777777" w:rsidR="00282385" w:rsidRDefault="00282385" w:rsidP="005E6B77">
      <w:pPr>
        <w:pStyle w:val="a3"/>
        <w:ind w:firstLine="708"/>
        <w:jc w:val="both"/>
      </w:pPr>
      <w:r>
        <w:t xml:space="preserve">3) административный арест; </w:t>
      </w:r>
    </w:p>
    <w:p w14:paraId="4E2384F7" w14:textId="77777777" w:rsidR="00282385" w:rsidRDefault="00282385" w:rsidP="005E6B77">
      <w:pPr>
        <w:pStyle w:val="a3"/>
        <w:ind w:firstLine="708"/>
        <w:jc w:val="both"/>
      </w:pPr>
      <w: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43B0DED5" w14:textId="77777777" w:rsidR="00282385" w:rsidRDefault="00282385" w:rsidP="005E6B77">
      <w:pPr>
        <w:pStyle w:val="a3"/>
        <w:ind w:firstLine="708"/>
        <w:jc w:val="both"/>
      </w:pPr>
      <w:r>
        <w:t xml:space="preserve">При предоставлении указанной информации проведение контрольного (надзорного) мероприятия переносится </w:t>
      </w:r>
      <w:r w:rsidR="00F37524">
        <w:t>А</w:t>
      </w:r>
      <w: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14:paraId="736168D1" w14:textId="77777777" w:rsidR="00282385" w:rsidRDefault="00282385" w:rsidP="005E6B77">
      <w:pPr>
        <w:pStyle w:val="a3"/>
        <w:ind w:firstLine="708"/>
        <w:jc w:val="both"/>
      </w:pPr>
      <w:r>
        <w:t xml:space="preserve">23. </w:t>
      </w:r>
      <w:r w:rsidR="00F37524">
        <w:t>И</w:t>
      </w:r>
      <w: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14:paraId="7AFF1927" w14:textId="77777777" w:rsidR="00282385" w:rsidRDefault="00282385" w:rsidP="005E6B77">
      <w:pPr>
        <w:pStyle w:val="a3"/>
        <w:ind w:firstLine="708"/>
        <w:jc w:val="both"/>
      </w:pPr>
      <w:r>
        <w:t xml:space="preserve">1) сведений, отнесенных законодательством Российской Федерации к государственной тайне; </w:t>
      </w:r>
    </w:p>
    <w:p w14:paraId="2774D77E" w14:textId="77777777" w:rsidR="00282385" w:rsidRDefault="00282385" w:rsidP="005E6B77">
      <w:pPr>
        <w:pStyle w:val="a3"/>
        <w:ind w:firstLine="708"/>
        <w:jc w:val="both"/>
      </w:pPr>
      <w: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14:paraId="487BCD05" w14:textId="77777777" w:rsidR="00282385" w:rsidRDefault="00282385" w:rsidP="005E6B77">
      <w:pPr>
        <w:pStyle w:val="a3"/>
        <w:ind w:firstLine="708"/>
        <w:jc w:val="both"/>
      </w:pPr>
      <w:r>
        <w:lastRenderedPageBreak/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14:paraId="50752743" w14:textId="77777777" w:rsidR="00282385" w:rsidRDefault="00282385" w:rsidP="005E6B77">
      <w:pPr>
        <w:pStyle w:val="a3"/>
        <w:ind w:firstLine="708"/>
        <w:jc w:val="both"/>
      </w:pPr>
      <w: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39700524" w14:textId="77777777" w:rsidR="00282385" w:rsidRDefault="00282385" w:rsidP="005E6B77">
      <w:pPr>
        <w:pStyle w:val="a3"/>
        <w:ind w:firstLine="708"/>
        <w:jc w:val="both"/>
      </w:pPr>
      <w: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>
        <w:t>А</w:t>
      </w:r>
      <w: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>
        <w:t>Форма Предписания утверждается А</w:t>
      </w:r>
      <w:r>
        <w:t xml:space="preserve">дминистрацией. </w:t>
      </w:r>
    </w:p>
    <w:p w14:paraId="1981FAB7" w14:textId="77777777" w:rsidR="00282385" w:rsidRDefault="00F37524" w:rsidP="005E6B77">
      <w:pPr>
        <w:pStyle w:val="a3"/>
        <w:ind w:firstLine="708"/>
        <w:jc w:val="both"/>
      </w:pPr>
      <w:r>
        <w:t>26. В случае поступления в А</w:t>
      </w:r>
      <w:r w:rsidR="00282385">
        <w:t xml:space="preserve">дминистрацию возражений, указанных в </w:t>
      </w:r>
      <w:hyperlink r:id="rId13" w:history="1">
        <w:r w:rsidR="00282385" w:rsidRPr="00B46C94">
          <w:rPr>
            <w:rStyle w:val="a4"/>
            <w:color w:val="000000" w:themeColor="text1"/>
            <w:u w:val="none"/>
          </w:rPr>
          <w:t>части 1</w:t>
        </w:r>
      </w:hyperlink>
      <w:r w:rsidR="00282385" w:rsidRPr="00B46C94">
        <w:rPr>
          <w:color w:val="000000" w:themeColor="text1"/>
        </w:rPr>
        <w:t xml:space="preserve"> </w:t>
      </w:r>
      <w:r w:rsidR="00282385">
        <w:t xml:space="preserve">статьи 89 Федерального закона от 31.07.2020 № 248-ФЗ «О государственном контроле (надзоре) и муниципальном контроле в Российской Федерации», </w:t>
      </w:r>
      <w:r>
        <w:t>А</w:t>
      </w:r>
      <w:r w:rsidR="00282385">
        <w:t xml:space="preserve"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14:paraId="2A7C00A5" w14:textId="77777777" w:rsidR="00282385" w:rsidRDefault="00282385" w:rsidP="005E6B77">
      <w:pPr>
        <w:pStyle w:val="a3"/>
        <w:ind w:firstLine="708"/>
        <w:jc w:val="both"/>
      </w:pPr>
      <w: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>
        <w:t>А</w:t>
      </w:r>
      <w:r>
        <w:t xml:space="preserve">дминистрацию либо путем использования видео-конференц-связи. </w:t>
      </w:r>
    </w:p>
    <w:p w14:paraId="72317C53" w14:textId="77777777" w:rsidR="00282385" w:rsidRDefault="00282385" w:rsidP="005E6B77">
      <w:pPr>
        <w:pStyle w:val="a3"/>
        <w:ind w:firstLine="708"/>
        <w:jc w:val="both"/>
      </w:pPr>
      <w:r>
        <w:t xml:space="preserve"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14:paraId="6F7B79CE" w14:textId="77777777"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Заключительные положения</w:t>
      </w:r>
    </w:p>
    <w:p w14:paraId="6EFCC533" w14:textId="77777777" w:rsidR="00282385" w:rsidRDefault="00282385" w:rsidP="005E6B77">
      <w:pPr>
        <w:pStyle w:val="a3"/>
        <w:ind w:firstLine="708"/>
        <w:jc w:val="both"/>
      </w:pPr>
      <w:r>
        <w:t xml:space="preserve">27. Настоящее положение вступает в силу с 1 января 2022 года. </w:t>
      </w:r>
    </w:p>
    <w:p w14:paraId="72262EFC" w14:textId="77777777" w:rsidR="00282385" w:rsidRDefault="00282385" w:rsidP="00706EEA">
      <w:pPr>
        <w:pStyle w:val="a3"/>
        <w:ind w:firstLine="708"/>
        <w:jc w:val="both"/>
      </w:pPr>
      <w:r>
        <w:t xml:space="preserve">28. 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</w:p>
    <w:sectPr w:rsidR="00282385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385"/>
    <w:rsid w:val="00006BF5"/>
    <w:rsid w:val="002714DF"/>
    <w:rsid w:val="00282385"/>
    <w:rsid w:val="00284C82"/>
    <w:rsid w:val="00384EF3"/>
    <w:rsid w:val="004519AB"/>
    <w:rsid w:val="00493D1F"/>
    <w:rsid w:val="004D26B0"/>
    <w:rsid w:val="004D54D2"/>
    <w:rsid w:val="004F712E"/>
    <w:rsid w:val="00557068"/>
    <w:rsid w:val="0057765C"/>
    <w:rsid w:val="005E6B77"/>
    <w:rsid w:val="00706EEA"/>
    <w:rsid w:val="007226D2"/>
    <w:rsid w:val="00744990"/>
    <w:rsid w:val="00795503"/>
    <w:rsid w:val="00816D34"/>
    <w:rsid w:val="008360FF"/>
    <w:rsid w:val="00850BA0"/>
    <w:rsid w:val="008D4CAE"/>
    <w:rsid w:val="008E01B6"/>
    <w:rsid w:val="00977E3C"/>
    <w:rsid w:val="00A5006E"/>
    <w:rsid w:val="00A57328"/>
    <w:rsid w:val="00A744E3"/>
    <w:rsid w:val="00B0609A"/>
    <w:rsid w:val="00B46C94"/>
    <w:rsid w:val="00BF7715"/>
    <w:rsid w:val="00C507E7"/>
    <w:rsid w:val="00C55C1D"/>
    <w:rsid w:val="00C64619"/>
    <w:rsid w:val="00C9159A"/>
    <w:rsid w:val="00EF0E57"/>
    <w:rsid w:val="00F22925"/>
    <w:rsid w:val="00F37524"/>
    <w:rsid w:val="00F40F66"/>
    <w:rsid w:val="00F82C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717C"/>
  <w15:docId w15:val="{1666247A-D97D-437A-B998-B8979E65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Unresolved Mention"/>
    <w:basedOn w:val="a0"/>
    <w:uiPriority w:val="99"/>
    <w:semiHidden/>
    <w:unhideWhenUsed/>
    <w:rsid w:val="00FE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http://burashi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Лариса Васильевых</cp:lastModifiedBy>
  <cp:revision>17</cp:revision>
  <cp:lastPrinted>2021-12-22T05:25:00Z</cp:lastPrinted>
  <dcterms:created xsi:type="dcterms:W3CDTF">2021-09-27T11:13:00Z</dcterms:created>
  <dcterms:modified xsi:type="dcterms:W3CDTF">2021-12-22T12:03:00Z</dcterms:modified>
</cp:coreProperties>
</file>