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9A" w:rsidRDefault="0020029A" w:rsidP="008206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614">
        <w:rPr>
          <w:rFonts w:ascii="Times New Roman" w:hAnsi="Times New Roman" w:cs="Times New Roman"/>
          <w:b/>
          <w:bCs/>
          <w:sz w:val="28"/>
          <w:szCs w:val="28"/>
        </w:rPr>
        <w:t>АДМИНИСТРАЦИЯ БУРАШЕВСКОГО СЕЛЬСКОГО ПОСЕЛЕНИЯ КИЛЬМЕЗСКОГО РАЙОНА КИРОВСКОЙ ОБЛАСТИ</w:t>
      </w:r>
    </w:p>
    <w:p w:rsidR="0020029A" w:rsidRPr="00E01614" w:rsidRDefault="0020029A" w:rsidP="008206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29A" w:rsidRPr="00E01614" w:rsidRDefault="0020029A" w:rsidP="00E016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6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0029A" w:rsidRPr="00E01614" w:rsidRDefault="0020029A" w:rsidP="00E01614">
      <w:pPr>
        <w:tabs>
          <w:tab w:val="center" w:pos="49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E01614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1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 21</w:t>
      </w:r>
    </w:p>
    <w:p w:rsidR="0020029A" w:rsidRPr="00E01614" w:rsidRDefault="0020029A" w:rsidP="00E01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sz w:val="28"/>
          <w:szCs w:val="28"/>
        </w:rPr>
        <w:t>д.Бураши</w:t>
      </w:r>
    </w:p>
    <w:p w:rsidR="0020029A" w:rsidRPr="004A7548" w:rsidRDefault="0020029A" w:rsidP="004A754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0029A" w:rsidRDefault="0020029A" w:rsidP="004A75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стандарта уровня платежей </w:t>
      </w:r>
    </w:p>
    <w:p w:rsidR="0020029A" w:rsidRPr="004A7548" w:rsidRDefault="0020029A" w:rsidP="004A754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 за сжиженный газ в баллонах</w:t>
      </w:r>
    </w:p>
    <w:p w:rsidR="0020029A" w:rsidRPr="004A7548" w:rsidRDefault="0020029A" w:rsidP="004A754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0029A" w:rsidRDefault="0020029A" w:rsidP="004A75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 Кировской области  на период с 01 января 2019 года по 31 декабря 2023 года» (в редакции Указа Губернатора Кировской области от 10.12.2020 № 174 «О внесении изменений в Указ Губернатора Кировской области от 05.12.2018 № 156»,  пунктами 4 и 5  постановления Правительства Кировской области от 28.09.2007 № 107/401 «Об утверждении порядка пересмотра размера 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правления региональной службы по тарифам Кировской области от 20.05.2021 года № 1139-66-01-03</w:t>
      </w:r>
      <w:r w:rsidRPr="004A7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Бурашевского</w:t>
      </w:r>
      <w:r w:rsidRPr="00302B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0029A" w:rsidRPr="004A7548" w:rsidRDefault="0020029A" w:rsidP="004A754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:rsidR="0020029A" w:rsidRPr="004A7548" w:rsidRDefault="0020029A" w:rsidP="004C09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предельные (максимальные) индексы размера платы гражданами 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газ сжиженный в баллонах с места промежуточного хранения (склада)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доставкой для населения </w:t>
      </w:r>
      <w:r w:rsidRPr="004A7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Бурашевского</w:t>
      </w:r>
      <w:r w:rsidRPr="00536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</w:t>
      </w:r>
    </w:p>
    <w:p w:rsidR="0020029A" w:rsidRDefault="0020029A" w:rsidP="004C09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2B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01.06.2021 по 30.06.2021 – 95,0609% (та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риф для населения – 56,</w:t>
      </w:r>
      <w:r w:rsidRPr="00302B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97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руб./кг</w:t>
      </w:r>
      <w:r w:rsidRPr="00302B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.), </w:t>
      </w:r>
      <w:bookmarkStart w:id="0" w:name="_GoBack"/>
      <w:bookmarkEnd w:id="0"/>
    </w:p>
    <w:p w:rsidR="0020029A" w:rsidRPr="004A7548" w:rsidRDefault="0020029A" w:rsidP="004C09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02B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01.07.2021 по 31.12.2021 – 95,9137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 (тариф для населения 58,</w:t>
      </w:r>
      <w:r w:rsidRPr="00302B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68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руб./кг</w:t>
      </w:r>
      <w:r w:rsidRPr="00302B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      2. Обнародовать настоящее п</w:t>
      </w:r>
      <w:r w:rsidRPr="004A7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информационном стенде и </w:t>
      </w:r>
      <w:r w:rsidRPr="004A7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образования Бурашевское сельское поселение</w:t>
      </w:r>
      <w:r w:rsidRPr="004A7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029A" w:rsidRDefault="0020029A" w:rsidP="004C09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A7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 момента опубликования.</w:t>
      </w:r>
    </w:p>
    <w:p w:rsidR="0020029A" w:rsidRPr="004A7548" w:rsidRDefault="0020029A" w:rsidP="004C09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0029A" w:rsidRPr="008206AC" w:rsidRDefault="0020029A" w:rsidP="00F73F1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0029A" w:rsidRDefault="0020029A" w:rsidP="00F73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029A" w:rsidRPr="00F73F1A" w:rsidRDefault="0020029A" w:rsidP="00F73F1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73F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Бурашевского сельского поселения                                  В.П.Ожегов</w:t>
      </w:r>
      <w:r w:rsidRPr="00F73F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029A" w:rsidRPr="00845A10" w:rsidRDefault="0020029A" w:rsidP="00845A1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sectPr w:rsidR="0020029A" w:rsidRPr="00845A10" w:rsidSect="0090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548"/>
    <w:rsid w:val="00003E0A"/>
    <w:rsid w:val="00095CA6"/>
    <w:rsid w:val="00106D81"/>
    <w:rsid w:val="0020029A"/>
    <w:rsid w:val="0024731A"/>
    <w:rsid w:val="00302BD1"/>
    <w:rsid w:val="00404CFB"/>
    <w:rsid w:val="004A7548"/>
    <w:rsid w:val="004C09C6"/>
    <w:rsid w:val="005364E6"/>
    <w:rsid w:val="00620ED7"/>
    <w:rsid w:val="0074023B"/>
    <w:rsid w:val="008206AC"/>
    <w:rsid w:val="00845A10"/>
    <w:rsid w:val="008A03DA"/>
    <w:rsid w:val="00906EBE"/>
    <w:rsid w:val="009C3008"/>
    <w:rsid w:val="00A51C15"/>
    <w:rsid w:val="00A533E7"/>
    <w:rsid w:val="00A95469"/>
    <w:rsid w:val="00BF2AB1"/>
    <w:rsid w:val="00C45DE9"/>
    <w:rsid w:val="00CA1FA1"/>
    <w:rsid w:val="00CF4883"/>
    <w:rsid w:val="00D916FE"/>
    <w:rsid w:val="00DB4D0F"/>
    <w:rsid w:val="00E01614"/>
    <w:rsid w:val="00EC514B"/>
    <w:rsid w:val="00F73F1A"/>
    <w:rsid w:val="00F8008A"/>
    <w:rsid w:val="00FB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BE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754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DefaultParagraphFont"/>
    <w:uiPriority w:val="99"/>
    <w:rsid w:val="004A7548"/>
  </w:style>
  <w:style w:type="paragraph" w:styleId="NormalWeb">
    <w:name w:val="Normal (Web)"/>
    <w:basedOn w:val="Normal"/>
    <w:uiPriority w:val="99"/>
    <w:semiHidden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Normal"/>
    <w:uiPriority w:val="99"/>
    <w:rsid w:val="00E0161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1</Pages>
  <Words>280</Words>
  <Characters>1600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Admin</cp:lastModifiedBy>
  <cp:revision>14</cp:revision>
  <cp:lastPrinted>2021-05-27T10:48:00Z</cp:lastPrinted>
  <dcterms:created xsi:type="dcterms:W3CDTF">2021-01-13T09:27:00Z</dcterms:created>
  <dcterms:modified xsi:type="dcterms:W3CDTF">2021-05-27T10:48:00Z</dcterms:modified>
</cp:coreProperties>
</file>