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85" w:rsidRDefault="00A51E85" w:rsidP="0006221F">
      <w:pPr>
        <w:jc w:val="center"/>
        <w:rPr>
          <w:rFonts w:ascii="Times New Roman" w:hAnsi="Times New Roman" w:cs="Times New Roman"/>
          <w:sz w:val="24"/>
          <w:szCs w:val="24"/>
        </w:rPr>
      </w:pPr>
      <w:r>
        <w:rPr>
          <w:rFonts w:ascii="Times New Roman" w:hAnsi="Times New Roman" w:cs="Times New Roman"/>
          <w:b/>
          <w:bCs/>
          <w:sz w:val="24"/>
          <w:szCs w:val="24"/>
        </w:rPr>
        <w:t>АДМИНИСТРАЦИЯ БУРАШЕВСКОГО СЕЛЬСКОГО ПОСЕЛЕНИЯ КИЛЬМЕЗСКОГО РАЙОНА</w:t>
      </w:r>
    </w:p>
    <w:p w:rsidR="00A51E85" w:rsidRDefault="00A51E85" w:rsidP="0006221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КИРОВСКОЙ ОБЛАСТИ</w:t>
      </w:r>
    </w:p>
    <w:p w:rsidR="00A51E85" w:rsidRDefault="00A51E85" w:rsidP="0006221F">
      <w:pPr>
        <w:spacing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A51E85" w:rsidRDefault="00A51E85" w:rsidP="0006221F">
      <w:pPr>
        <w:spacing w:line="240" w:lineRule="auto"/>
        <w:jc w:val="center"/>
        <w:rPr>
          <w:rFonts w:ascii="Times New Roman" w:hAnsi="Times New Roman" w:cs="Times New Roman"/>
          <w:sz w:val="24"/>
          <w:szCs w:val="24"/>
          <w:highlight w:val="cyan"/>
        </w:rPr>
      </w:pPr>
    </w:p>
    <w:p w:rsidR="00A51E85" w:rsidRDefault="00A51E85" w:rsidP="0006221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15.08.2013                                                                                                   № 34</w:t>
      </w:r>
    </w:p>
    <w:p w:rsidR="00A51E85" w:rsidRDefault="00A51E85" w:rsidP="0006221F">
      <w:pPr>
        <w:spacing w:line="240" w:lineRule="auto"/>
        <w:jc w:val="center"/>
        <w:rPr>
          <w:rFonts w:ascii="Times New Roman" w:hAnsi="Times New Roman" w:cs="Times New Roman"/>
          <w:sz w:val="24"/>
          <w:szCs w:val="24"/>
        </w:rPr>
      </w:pPr>
      <w:r>
        <w:rPr>
          <w:rFonts w:ascii="Times New Roman" w:hAnsi="Times New Roman" w:cs="Times New Roman"/>
          <w:sz w:val="24"/>
          <w:szCs w:val="24"/>
        </w:rPr>
        <w:t>д. Бураши</w:t>
      </w:r>
    </w:p>
    <w:p w:rsidR="00A51E85" w:rsidRDefault="00A51E85" w:rsidP="0006221F">
      <w:pPr>
        <w:spacing w:line="240" w:lineRule="auto"/>
        <w:jc w:val="center"/>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 по предоставлению муниципальной услуги «Прием документов и выдача решений о переводе жилого помещения в нежилое  или нежилого помещения в жилое помещение на территории муниципального образования»</w:t>
      </w:r>
    </w:p>
    <w:p w:rsidR="00A51E85" w:rsidRDefault="00A51E85" w:rsidP="0006221F">
      <w:pPr>
        <w:jc w:val="center"/>
        <w:rPr>
          <w:rFonts w:ascii="Times New Roman" w:hAnsi="Times New Roman" w:cs="Times New Roman"/>
          <w:sz w:val="24"/>
          <w:szCs w:val="24"/>
        </w:rPr>
      </w:pPr>
    </w:p>
    <w:p w:rsidR="00A51E85" w:rsidRDefault="00A51E85" w:rsidP="0006221F">
      <w:pPr>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и постановления администрации Бурашевского сельского поселения Кировской области от 24.02.2011 № 18 «Об административных регламентах предоставления муниципальных услуг в муниципальном образовании «Бурашевское сельское поселение» Кильмезского района Кировской области», администрация Бурашевского сельского поселения ПОСТАНОВЛЯЕТ:</w:t>
      </w:r>
    </w:p>
    <w:p w:rsidR="00A51E85" w:rsidRDefault="00A51E85" w:rsidP="0006221F">
      <w:pPr>
        <w:jc w:val="both"/>
        <w:rPr>
          <w:rFonts w:ascii="Times New Roman" w:hAnsi="Times New Roman" w:cs="Times New Roman"/>
          <w:sz w:val="24"/>
          <w:szCs w:val="24"/>
        </w:rPr>
      </w:pPr>
      <w:r>
        <w:rPr>
          <w:rFonts w:ascii="Times New Roman" w:hAnsi="Times New Roman" w:cs="Times New Roman"/>
          <w:sz w:val="24"/>
          <w:szCs w:val="24"/>
        </w:rPr>
        <w:t>1. Утвердить административный регламент по предоставлению муниципальной услуги «Прием документов и выдача решений о переводе жилого помещения в нежилое  или нежилого помещения в жилое помещение на территории муниципального образования».</w:t>
      </w:r>
    </w:p>
    <w:p w:rsidR="00A51E85" w:rsidRDefault="00A51E85" w:rsidP="0006221F">
      <w:pPr>
        <w:jc w:val="both"/>
        <w:rPr>
          <w:rFonts w:ascii="Times New Roman" w:hAnsi="Times New Roman" w:cs="Times New Roman"/>
          <w:sz w:val="24"/>
          <w:szCs w:val="24"/>
        </w:rPr>
      </w:pPr>
      <w:r>
        <w:rPr>
          <w:rFonts w:ascii="Times New Roman" w:hAnsi="Times New Roman" w:cs="Times New Roman"/>
          <w:sz w:val="24"/>
          <w:szCs w:val="24"/>
        </w:rPr>
        <w:t xml:space="preserve"> Прилагается.</w:t>
      </w:r>
    </w:p>
    <w:p w:rsidR="00A51E85" w:rsidRDefault="00A51E85" w:rsidP="0006221F">
      <w:pPr>
        <w:jc w:val="both"/>
        <w:rPr>
          <w:rFonts w:ascii="Times New Roman" w:hAnsi="Times New Roman" w:cs="Times New Roman"/>
          <w:sz w:val="24"/>
          <w:szCs w:val="24"/>
        </w:rPr>
      </w:pPr>
      <w:r>
        <w:rPr>
          <w:rFonts w:ascii="Times New Roman" w:hAnsi="Times New Roman" w:cs="Times New Roman"/>
          <w:sz w:val="24"/>
          <w:szCs w:val="24"/>
        </w:rPr>
        <w:t>2. Опубликовать настоящее постановление на сайте муниципального образования Кильмезский муниципальный район Кировской области.</w:t>
      </w:r>
    </w:p>
    <w:p w:rsidR="00A51E85" w:rsidRDefault="00A51E85" w:rsidP="0006221F">
      <w:pPr>
        <w:rPr>
          <w:rFonts w:ascii="Times New Roman" w:hAnsi="Times New Roman" w:cs="Times New Roman"/>
          <w:sz w:val="24"/>
          <w:szCs w:val="24"/>
        </w:rPr>
      </w:pPr>
    </w:p>
    <w:p w:rsidR="00A51E85" w:rsidRDefault="00A51E85" w:rsidP="0006221F">
      <w:pPr>
        <w:rPr>
          <w:rFonts w:ascii="Times New Roman" w:hAnsi="Times New Roman" w:cs="Times New Roman"/>
          <w:sz w:val="24"/>
          <w:szCs w:val="24"/>
        </w:rPr>
      </w:pPr>
      <w:r>
        <w:rPr>
          <w:rFonts w:ascii="Times New Roman" w:hAnsi="Times New Roman" w:cs="Times New Roman"/>
          <w:sz w:val="24"/>
          <w:szCs w:val="24"/>
        </w:rPr>
        <w:t>Глава  администрации</w:t>
      </w:r>
    </w:p>
    <w:p w:rsidR="00A51E85" w:rsidRDefault="00A51E85" w:rsidP="0006221F">
      <w:p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 сельского поселения                                                       Г.Е.Касьянова</w:t>
      </w:r>
      <w:r>
        <w:rPr>
          <w:rFonts w:ascii="Times New Roman" w:hAnsi="Times New Roman" w:cs="Times New Roman"/>
          <w:b/>
          <w:bCs/>
          <w:sz w:val="24"/>
          <w:szCs w:val="24"/>
        </w:rPr>
        <w:t xml:space="preserve"> </w:t>
      </w:r>
    </w:p>
    <w:p w:rsidR="00A51E85" w:rsidRDefault="00A51E85" w:rsidP="00796EE8">
      <w:pPr>
        <w:ind w:left="4248" w:firstLine="709"/>
        <w:jc w:val="center"/>
      </w:pPr>
    </w:p>
    <w:p w:rsidR="00A51E85" w:rsidRDefault="00A51E85" w:rsidP="00796EE8">
      <w:pPr>
        <w:ind w:left="4248" w:firstLine="709"/>
        <w:jc w:val="center"/>
      </w:pPr>
    </w:p>
    <w:p w:rsidR="00A51E85" w:rsidRDefault="00A51E85" w:rsidP="00796EE8">
      <w:pPr>
        <w:ind w:left="4248" w:firstLine="709"/>
        <w:jc w:val="center"/>
      </w:pPr>
    </w:p>
    <w:p w:rsidR="00A51E85" w:rsidRDefault="00A51E85" w:rsidP="00796EE8">
      <w:pPr>
        <w:ind w:left="4248" w:firstLine="709"/>
        <w:jc w:val="center"/>
      </w:pPr>
    </w:p>
    <w:p w:rsidR="00A51E85" w:rsidRDefault="00A51E85" w:rsidP="00796EE8">
      <w:pPr>
        <w:ind w:left="4248" w:firstLine="709"/>
        <w:jc w:val="center"/>
      </w:pPr>
    </w:p>
    <w:p w:rsidR="00A51E85" w:rsidRDefault="00A51E85" w:rsidP="00796EE8">
      <w:pPr>
        <w:ind w:left="4248" w:firstLine="709"/>
        <w:jc w:val="center"/>
      </w:pPr>
    </w:p>
    <w:p w:rsidR="00A51E85" w:rsidRDefault="00A51E85" w:rsidP="00796EE8">
      <w:pPr>
        <w:ind w:left="4248" w:firstLine="709"/>
        <w:jc w:val="center"/>
      </w:pPr>
      <w:r>
        <w:t>УТВЕРЖДЕН</w:t>
      </w:r>
    </w:p>
    <w:p w:rsidR="00A51E85" w:rsidRDefault="00A51E85" w:rsidP="00796EE8">
      <w:pPr>
        <w:ind w:left="4248" w:firstLine="709"/>
        <w:jc w:val="center"/>
      </w:pPr>
      <w:r>
        <w:t>постановлением администрации    Бурашевского</w:t>
      </w:r>
    </w:p>
    <w:p w:rsidR="00A51E85" w:rsidRDefault="00A51E85" w:rsidP="00796EE8">
      <w:pPr>
        <w:ind w:left="4248" w:firstLine="709"/>
        <w:jc w:val="center"/>
      </w:pPr>
      <w:r>
        <w:t>сельского поселения</w:t>
      </w:r>
    </w:p>
    <w:p w:rsidR="00A51E85" w:rsidRDefault="00A51E85" w:rsidP="00796EE8">
      <w:pPr>
        <w:ind w:left="4248" w:firstLine="709"/>
        <w:jc w:val="center"/>
      </w:pPr>
      <w:r>
        <w:t>Кильмезского района</w:t>
      </w:r>
    </w:p>
    <w:p w:rsidR="00A51E85" w:rsidRDefault="00A51E85" w:rsidP="00796EE8">
      <w:pPr>
        <w:ind w:left="4248" w:firstLine="709"/>
        <w:jc w:val="center"/>
      </w:pPr>
      <w:r>
        <w:t>Кировской области</w:t>
      </w:r>
    </w:p>
    <w:p w:rsidR="00A51E85" w:rsidRDefault="00A51E85" w:rsidP="00796EE8">
      <w:pPr>
        <w:ind w:left="4248" w:firstLine="709"/>
        <w:jc w:val="center"/>
      </w:pPr>
      <w:r>
        <w:t>от 15.08.2013г.  № 34</w:t>
      </w:r>
    </w:p>
    <w:p w:rsidR="00A51E85" w:rsidRDefault="00A51E85" w:rsidP="00796EE8">
      <w:pPr>
        <w:pStyle w:val="ConsPlusTitle"/>
        <w:widowControl/>
        <w:jc w:val="right"/>
        <w:rPr>
          <w:rFonts w:ascii="Times New Roman" w:hAnsi="Times New Roman" w:cs="Times New Roman"/>
          <w:sz w:val="24"/>
          <w:szCs w:val="24"/>
        </w:rPr>
      </w:pPr>
    </w:p>
    <w:p w:rsidR="00A51E85" w:rsidRDefault="00A51E85" w:rsidP="00796EE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A51E85" w:rsidRDefault="00A51E85" w:rsidP="00796EE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услуги </w:t>
      </w:r>
    </w:p>
    <w:p w:rsidR="00A51E85" w:rsidRDefault="00A51E85" w:rsidP="00796EE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«Прием документов и выдача решений о переводе жилого помещения в нежилое или нежилого помещения в жилое помещение на территории муниципального образования»</w:t>
      </w:r>
    </w:p>
    <w:p w:rsidR="00A51E85" w:rsidRDefault="00A51E85" w:rsidP="00796EE8">
      <w:pPr>
        <w:pStyle w:val="Heading1"/>
        <w:spacing w:before="0" w:after="0"/>
        <w:ind w:firstLine="709"/>
        <w:jc w:val="center"/>
        <w:rPr>
          <w:rFonts w:ascii="Times New Roman" w:hAnsi="Times New Roman" w:cs="Times New Roman"/>
          <w:sz w:val="24"/>
          <w:szCs w:val="24"/>
        </w:rPr>
      </w:pPr>
    </w:p>
    <w:p w:rsidR="00A51E85" w:rsidRDefault="00A51E85" w:rsidP="00796EE8">
      <w:pPr>
        <w:pStyle w:val="Heading1"/>
        <w:numPr>
          <w:ilvl w:val="0"/>
          <w:numId w:val="1"/>
        </w:numPr>
        <w:spacing w:before="0" w:after="0"/>
        <w:rPr>
          <w:rFonts w:ascii="Times New Roman" w:hAnsi="Times New Roman" w:cs="Times New Roman"/>
          <w:sz w:val="24"/>
          <w:szCs w:val="24"/>
        </w:rPr>
      </w:pPr>
      <w:r>
        <w:rPr>
          <w:rFonts w:ascii="Times New Roman" w:hAnsi="Times New Roman" w:cs="Times New Roman"/>
          <w:sz w:val="24"/>
          <w:szCs w:val="24"/>
        </w:rPr>
        <w:t>Общие положения</w:t>
      </w:r>
    </w:p>
    <w:p w:rsidR="00A51E85" w:rsidRDefault="00A51E85" w:rsidP="00796EE8">
      <w:pPr>
        <w:autoSpaceDE w:val="0"/>
        <w:autoSpaceDN w:val="0"/>
        <w:adjustRightInd w:val="0"/>
        <w:spacing w:after="0"/>
        <w:ind w:firstLine="708"/>
        <w:outlineLvl w:val="2"/>
        <w:rPr>
          <w:rFonts w:ascii="Times New Roman" w:hAnsi="Times New Roman" w:cs="Times New Roman"/>
          <w:sz w:val="24"/>
          <w:szCs w:val="24"/>
        </w:rPr>
      </w:pPr>
    </w:p>
    <w:p w:rsidR="00A51E85" w:rsidRDefault="00A51E85" w:rsidP="00796EE8">
      <w:pPr>
        <w:autoSpaceDE w:val="0"/>
        <w:autoSpaceDN w:val="0"/>
        <w:adjustRightInd w:val="0"/>
        <w:spacing w:after="0"/>
        <w:ind w:firstLine="708"/>
        <w:outlineLvl w:val="2"/>
        <w:rPr>
          <w:sz w:val="24"/>
          <w:szCs w:val="24"/>
        </w:rPr>
      </w:pPr>
      <w:r>
        <w:rPr>
          <w:sz w:val="24"/>
          <w:szCs w:val="24"/>
        </w:rPr>
        <w:t>1.1. Предмет регулирования административного регламента</w:t>
      </w:r>
    </w:p>
    <w:p w:rsidR="00A51E85" w:rsidRDefault="00A51E85" w:rsidP="00796EE8">
      <w:pPr>
        <w:pStyle w:val="ConsPlusTitle"/>
        <w:widowControl/>
        <w:ind w:firstLine="70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Настоящий  Административный  регламент  определяет сроки,  стандарты  и  последовательность  действий  (административных  процедур)                        администрации  муниципального  образования Бурашевское сельское поселение  Кировской области  по  предоставлению  муниципальной  услуги  «Прием документов и выдача решений о переводе жилого помещения в нежилое или нежилого помещения в жилое помещение» на территории муниципального образования Бурашевское  сельское     поселение  Кировской области.  </w:t>
      </w:r>
    </w:p>
    <w:p w:rsidR="00A51E85" w:rsidRDefault="00A51E85" w:rsidP="00796EE8">
      <w:pPr>
        <w:pStyle w:val="ConsPlusTitle"/>
        <w:widowControl/>
        <w:ind w:firstLine="709"/>
        <w:jc w:val="both"/>
        <w:rPr>
          <w:rFonts w:ascii="Times New Roman" w:hAnsi="Times New Roman" w:cs="Times New Roman"/>
          <w:sz w:val="24"/>
          <w:szCs w:val="24"/>
        </w:rPr>
      </w:pPr>
      <w:r>
        <w:rPr>
          <w:rFonts w:ascii="Times New Roman" w:hAnsi="Times New Roman" w:cs="Times New Roman"/>
          <w:b w:val="0"/>
          <w:bCs w:val="0"/>
          <w:sz w:val="24"/>
          <w:szCs w:val="24"/>
        </w:rPr>
        <w:t>1.2. Круг заявителей</w:t>
      </w:r>
    </w:p>
    <w:p w:rsidR="00A51E85" w:rsidRDefault="00A51E85" w:rsidP="00796EE8">
      <w:pPr>
        <w:spacing w:after="0"/>
        <w:ind w:firstLine="708"/>
        <w:jc w:val="both"/>
        <w:rPr>
          <w:rFonts w:ascii="Times New Roman" w:hAnsi="Times New Roman" w:cs="Times New Roman"/>
          <w:sz w:val="24"/>
          <w:szCs w:val="24"/>
        </w:rPr>
      </w:pPr>
      <w:r>
        <w:rPr>
          <w:sz w:val="24"/>
          <w:szCs w:val="24"/>
        </w:rPr>
        <w:t>Заявителями на получение муниципальной услуги являются физические лица или юридические лица (далее – заявители) - собственники, имеющие намерение произвести перевод жилого помещения в нежилое или нежилого помещения в жилое помещение, либо их уполномоченные представители, обратившиеся в администрацию Бурашевского сельского поселения с запросом о предоставлении государственной или муниципальной услуги, выраженным в устной, письменной или электронной форме.</w:t>
      </w:r>
    </w:p>
    <w:p w:rsidR="00A51E85" w:rsidRDefault="00A51E85" w:rsidP="00796EE8">
      <w:pPr>
        <w:spacing w:after="0"/>
        <w:ind w:firstLine="709"/>
        <w:jc w:val="both"/>
        <w:rPr>
          <w:sz w:val="24"/>
          <w:szCs w:val="24"/>
        </w:rPr>
      </w:pPr>
      <w:r>
        <w:rPr>
          <w:sz w:val="24"/>
          <w:szCs w:val="24"/>
        </w:rPr>
        <w:t>При предоставлении муниципальной услуги от имени заявителей вправе выступать их законные представители или их представители по доверенности.</w:t>
      </w:r>
    </w:p>
    <w:p w:rsidR="00A51E85" w:rsidRDefault="00A51E85" w:rsidP="00796EE8">
      <w:pPr>
        <w:numPr>
          <w:ilvl w:val="1"/>
          <w:numId w:val="1"/>
        </w:numPr>
        <w:autoSpaceDE w:val="0"/>
        <w:autoSpaceDN w:val="0"/>
        <w:adjustRightInd w:val="0"/>
        <w:spacing w:after="0" w:line="240" w:lineRule="auto"/>
        <w:ind w:left="0" w:firstLine="709"/>
        <w:jc w:val="both"/>
        <w:outlineLvl w:val="2"/>
        <w:rPr>
          <w:sz w:val="24"/>
          <w:szCs w:val="24"/>
        </w:rPr>
      </w:pPr>
      <w:r>
        <w:rPr>
          <w:sz w:val="24"/>
          <w:szCs w:val="24"/>
        </w:rPr>
        <w:t>Требования к порядку информирования о предоставлении             муниципальной услуги</w:t>
      </w:r>
    </w:p>
    <w:p w:rsidR="00A51E85" w:rsidRDefault="00A51E85" w:rsidP="00796EE8">
      <w:pPr>
        <w:spacing w:before="100" w:beforeAutospacing="1" w:after="0"/>
        <w:ind w:firstLine="708"/>
        <w:jc w:val="both"/>
        <w:rPr>
          <w:sz w:val="24"/>
          <w:szCs w:val="24"/>
        </w:rPr>
      </w:pPr>
      <w:r>
        <w:rPr>
          <w:sz w:val="24"/>
          <w:szCs w:val="24"/>
        </w:rPr>
        <w:t>Информирование получателей о предоставлении муниципальной услуги, 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гражданам, осуществляется:</w:t>
      </w:r>
    </w:p>
    <w:p w:rsidR="00A51E85" w:rsidRDefault="00A51E85" w:rsidP="00796EE8">
      <w:pPr>
        <w:spacing w:before="100" w:beforeAutospacing="1" w:after="0"/>
        <w:ind w:firstLine="708"/>
        <w:jc w:val="both"/>
        <w:rPr>
          <w:sz w:val="24"/>
          <w:szCs w:val="24"/>
        </w:rPr>
      </w:pPr>
      <w:r>
        <w:rPr>
          <w:sz w:val="24"/>
          <w:szCs w:val="24"/>
        </w:rPr>
        <w:t>1) В администрации Бурашевского сельского поселения               расположенного по адресу: 613576, Кировская область, Кильмезский  район, д.Бураши, ул.Юбилейная, дом 1.</w:t>
      </w:r>
    </w:p>
    <w:p w:rsidR="00A51E85" w:rsidRDefault="00A51E85" w:rsidP="00796EE8">
      <w:pPr>
        <w:spacing w:after="0"/>
        <w:ind w:firstLine="720"/>
        <w:jc w:val="both"/>
        <w:rPr>
          <w:sz w:val="24"/>
          <w:szCs w:val="24"/>
        </w:rPr>
      </w:pPr>
      <w:r>
        <w:rPr>
          <w:sz w:val="24"/>
          <w:szCs w:val="24"/>
        </w:rPr>
        <w:t xml:space="preserve">График работы администрации  Бурашевского сельского поселения: </w:t>
      </w:r>
    </w:p>
    <w:p w:rsidR="00A51E85" w:rsidRDefault="00A51E85" w:rsidP="00796EE8">
      <w:pPr>
        <w:spacing w:after="0"/>
        <w:ind w:firstLine="720"/>
        <w:jc w:val="both"/>
        <w:rPr>
          <w:sz w:val="24"/>
          <w:szCs w:val="24"/>
        </w:rPr>
      </w:pPr>
      <w:r>
        <w:rPr>
          <w:sz w:val="24"/>
          <w:szCs w:val="24"/>
        </w:rPr>
        <w:t>- понедельник – четверг: с 08.00 до16.30,</w:t>
      </w:r>
    </w:p>
    <w:p w:rsidR="00A51E85" w:rsidRDefault="00A51E85" w:rsidP="00796EE8">
      <w:pPr>
        <w:spacing w:after="0"/>
        <w:ind w:firstLine="720"/>
        <w:jc w:val="both"/>
        <w:rPr>
          <w:sz w:val="24"/>
          <w:szCs w:val="24"/>
        </w:rPr>
      </w:pPr>
      <w:r>
        <w:rPr>
          <w:sz w:val="24"/>
          <w:szCs w:val="24"/>
        </w:rPr>
        <w:t>- пятница – с 8.00 до 16.00</w:t>
      </w:r>
    </w:p>
    <w:p w:rsidR="00A51E85" w:rsidRDefault="00A51E85" w:rsidP="00796EE8">
      <w:pPr>
        <w:spacing w:after="0"/>
        <w:ind w:left="708" w:firstLine="12"/>
        <w:jc w:val="both"/>
        <w:rPr>
          <w:sz w:val="24"/>
          <w:szCs w:val="24"/>
        </w:rPr>
      </w:pPr>
      <w:r>
        <w:rPr>
          <w:sz w:val="24"/>
          <w:szCs w:val="24"/>
        </w:rPr>
        <w:t>- суббота, воскресенье – выходные дни.</w:t>
      </w:r>
    </w:p>
    <w:p w:rsidR="00A51E85" w:rsidRDefault="00A51E85" w:rsidP="00796EE8">
      <w:pPr>
        <w:spacing w:before="100" w:beforeAutospacing="1" w:after="0"/>
        <w:ind w:firstLine="540"/>
        <w:jc w:val="both"/>
        <w:rPr>
          <w:sz w:val="24"/>
          <w:szCs w:val="24"/>
        </w:rPr>
      </w:pPr>
      <w:r>
        <w:rPr>
          <w:sz w:val="24"/>
          <w:szCs w:val="24"/>
        </w:rPr>
        <w:t xml:space="preserve">Часы приема заявителей: </w:t>
      </w:r>
    </w:p>
    <w:p w:rsidR="00A51E85" w:rsidRDefault="00A51E85" w:rsidP="00796EE8">
      <w:pPr>
        <w:spacing w:before="100" w:beforeAutospacing="1" w:after="0"/>
        <w:ind w:firstLine="540"/>
        <w:jc w:val="both"/>
        <w:rPr>
          <w:sz w:val="24"/>
          <w:szCs w:val="24"/>
        </w:rPr>
      </w:pPr>
      <w:r>
        <w:rPr>
          <w:sz w:val="24"/>
          <w:szCs w:val="24"/>
        </w:rPr>
        <w:t>- понедельник – четверг: с 8.00 до 16.30,</w:t>
      </w:r>
    </w:p>
    <w:p w:rsidR="00A51E85" w:rsidRDefault="00A51E85" w:rsidP="00796EE8">
      <w:pPr>
        <w:spacing w:before="100" w:beforeAutospacing="1" w:after="0"/>
        <w:ind w:firstLine="540"/>
        <w:jc w:val="both"/>
        <w:rPr>
          <w:sz w:val="24"/>
          <w:szCs w:val="24"/>
        </w:rPr>
      </w:pPr>
      <w:r>
        <w:rPr>
          <w:sz w:val="24"/>
          <w:szCs w:val="24"/>
        </w:rPr>
        <w:t xml:space="preserve">-  пятница : с 08.00 до 16.00 </w:t>
      </w:r>
    </w:p>
    <w:p w:rsidR="00A51E85" w:rsidRDefault="00A51E85" w:rsidP="00796EE8">
      <w:pPr>
        <w:spacing w:before="100" w:beforeAutospacing="1" w:after="0"/>
        <w:ind w:firstLine="540"/>
        <w:jc w:val="both"/>
        <w:rPr>
          <w:sz w:val="24"/>
          <w:szCs w:val="24"/>
        </w:rPr>
      </w:pPr>
      <w:r>
        <w:rPr>
          <w:sz w:val="24"/>
          <w:szCs w:val="24"/>
        </w:rPr>
        <w:t xml:space="preserve">- суббота, воскресенье – выходные дни. </w:t>
      </w:r>
    </w:p>
    <w:p w:rsidR="00A51E85" w:rsidRDefault="00A51E85" w:rsidP="00796EE8">
      <w:pPr>
        <w:spacing w:before="100" w:beforeAutospacing="1" w:after="0"/>
        <w:ind w:firstLine="540"/>
        <w:jc w:val="both"/>
        <w:rPr>
          <w:sz w:val="24"/>
          <w:szCs w:val="24"/>
        </w:rPr>
      </w:pPr>
      <w:r>
        <w:rPr>
          <w:sz w:val="24"/>
          <w:szCs w:val="24"/>
        </w:rPr>
        <w:t>Время предоставления перерыва для отдыха и питания сотрудников       администрации Бурашевского сельского поселения (далее –                   администрация поселения) устанавливается правилами внутреннего трудового распорядка администрации сельского поселения (с 12.00 до 13.30)</w:t>
      </w:r>
    </w:p>
    <w:p w:rsidR="00A51E85" w:rsidRDefault="00A51E85" w:rsidP="00796EE8">
      <w:pPr>
        <w:spacing w:before="100" w:beforeAutospacing="1" w:after="0"/>
        <w:ind w:firstLine="708"/>
        <w:jc w:val="both"/>
        <w:rPr>
          <w:sz w:val="24"/>
          <w:szCs w:val="24"/>
        </w:rPr>
      </w:pPr>
      <w:r>
        <w:rPr>
          <w:sz w:val="24"/>
          <w:szCs w:val="24"/>
        </w:rPr>
        <w:t>2) По телефону: 8 (83338) 74184.</w:t>
      </w:r>
    </w:p>
    <w:p w:rsidR="00A51E85" w:rsidRDefault="00A51E85" w:rsidP="00796EE8">
      <w:pPr>
        <w:spacing w:after="0"/>
        <w:rPr>
          <w:sz w:val="24"/>
          <w:szCs w:val="24"/>
        </w:rPr>
      </w:pPr>
      <w:r>
        <w:rPr>
          <w:sz w:val="24"/>
          <w:szCs w:val="24"/>
        </w:rPr>
        <w:t>3) Посредством опубликования информации на сайте муниципального образования Кильмезский муниципальный район Кировской области в   сети «Интернет»: http://www.municipal.ako.kirov.ru/kilmezskiy/</w:t>
      </w:r>
    </w:p>
    <w:p w:rsidR="00A51E85" w:rsidRDefault="00A51E85" w:rsidP="00796EE8">
      <w:pPr>
        <w:spacing w:before="100" w:beforeAutospacing="1" w:after="0"/>
        <w:ind w:firstLine="708"/>
        <w:jc w:val="both"/>
        <w:rPr>
          <w:sz w:val="24"/>
          <w:szCs w:val="24"/>
        </w:rPr>
      </w:pPr>
      <w:r>
        <w:rPr>
          <w:sz w:val="24"/>
          <w:szCs w:val="24"/>
        </w:rPr>
        <w:t>4) Посредством информационной системы «Портал государственных и муниципальных услуг Кировской области», федеральной государственной информационной системы «Единый портал государственных и муниципальных услуг (функций)».</w:t>
      </w:r>
    </w:p>
    <w:p w:rsidR="00A51E85" w:rsidRDefault="00A51E85" w:rsidP="00796EE8">
      <w:pPr>
        <w:spacing w:before="100" w:beforeAutospacing="1" w:after="0"/>
        <w:ind w:firstLine="709"/>
        <w:jc w:val="both"/>
        <w:rPr>
          <w:sz w:val="24"/>
          <w:szCs w:val="24"/>
        </w:rPr>
      </w:pPr>
      <w:r>
        <w:rPr>
          <w:sz w:val="24"/>
          <w:szCs w:val="24"/>
        </w:rPr>
        <w:t>В администрации поселения можно получить сведения о документах,    необходимых для предоставления муниципальной услуги, сведения о графике (режиме) работы администрации поселения.</w:t>
      </w:r>
    </w:p>
    <w:p w:rsidR="00A51E85" w:rsidRDefault="00A51E85" w:rsidP="00796EE8">
      <w:pPr>
        <w:spacing w:before="100" w:beforeAutospacing="1" w:after="0"/>
        <w:ind w:firstLine="709"/>
        <w:jc w:val="both"/>
        <w:rPr>
          <w:sz w:val="24"/>
          <w:szCs w:val="24"/>
        </w:rPr>
      </w:pPr>
      <w:r>
        <w:rPr>
          <w:sz w:val="24"/>
          <w:szCs w:val="24"/>
        </w:rPr>
        <w:t>При ответах на телефонные звонки и устные обращения специалисты   администрации поселения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администрации поселения, в которую позвонил гражданин, фамилии, имени, отчестве и должности специалиста, принявшего телефонный звонок.</w:t>
      </w:r>
    </w:p>
    <w:p w:rsidR="00A51E85" w:rsidRDefault="00A51E85" w:rsidP="00796EE8">
      <w:pPr>
        <w:spacing w:before="100" w:beforeAutospacing="1" w:after="0"/>
        <w:ind w:firstLine="709"/>
        <w:jc w:val="both"/>
        <w:rPr>
          <w:sz w:val="24"/>
          <w:szCs w:val="24"/>
        </w:rPr>
      </w:pPr>
      <w:r>
        <w:rPr>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либо обратившемуся гражданину должен быть сообщен телефонный номер, по которому можно    получить необходимую информацию. </w:t>
      </w:r>
    </w:p>
    <w:p w:rsidR="00A51E85" w:rsidRDefault="00A51E85" w:rsidP="00796EE8">
      <w:pPr>
        <w:spacing w:before="100" w:beforeAutospacing="1" w:after="0"/>
        <w:ind w:firstLine="709"/>
        <w:jc w:val="both"/>
        <w:rPr>
          <w:sz w:val="24"/>
          <w:szCs w:val="24"/>
        </w:rPr>
      </w:pPr>
      <w:r>
        <w:rPr>
          <w:sz w:val="24"/>
          <w:szCs w:val="24"/>
        </w:rPr>
        <w:t>Заявители, представившие в администрацию поселения документы, в   обязательном порядке информируются специалистами:</w:t>
      </w:r>
    </w:p>
    <w:p w:rsidR="00A51E85" w:rsidRDefault="00A51E85" w:rsidP="00796EE8">
      <w:pPr>
        <w:spacing w:before="100" w:beforeAutospacing="1" w:after="0"/>
        <w:ind w:firstLine="709"/>
        <w:jc w:val="both"/>
        <w:rPr>
          <w:sz w:val="24"/>
          <w:szCs w:val="24"/>
        </w:rPr>
      </w:pPr>
      <w:r>
        <w:rPr>
          <w:sz w:val="24"/>
          <w:szCs w:val="24"/>
        </w:rPr>
        <w:t>- о предоставлении муниципальной услуги;</w:t>
      </w:r>
    </w:p>
    <w:p w:rsidR="00A51E85" w:rsidRDefault="00A51E85" w:rsidP="00796EE8">
      <w:pPr>
        <w:spacing w:before="100" w:beforeAutospacing="1" w:after="0"/>
        <w:ind w:firstLine="709"/>
        <w:jc w:val="both"/>
        <w:rPr>
          <w:sz w:val="24"/>
          <w:szCs w:val="24"/>
        </w:rPr>
      </w:pPr>
      <w:r>
        <w:rPr>
          <w:sz w:val="24"/>
          <w:szCs w:val="24"/>
        </w:rPr>
        <w:t>- об отказе в предоставлении муниципальной услуги;</w:t>
      </w:r>
    </w:p>
    <w:p w:rsidR="00A51E85" w:rsidRDefault="00A51E85" w:rsidP="00796EE8">
      <w:pPr>
        <w:tabs>
          <w:tab w:val="left" w:pos="709"/>
        </w:tabs>
        <w:spacing w:before="100" w:beforeAutospacing="1" w:after="0"/>
        <w:ind w:firstLine="709"/>
        <w:jc w:val="both"/>
        <w:rPr>
          <w:sz w:val="24"/>
          <w:szCs w:val="24"/>
        </w:rPr>
      </w:pPr>
      <w:r>
        <w:rPr>
          <w:sz w:val="24"/>
          <w:szCs w:val="24"/>
        </w:rPr>
        <w:t>- о сроке завершения оформления документов и возможности их           получения.</w:t>
      </w:r>
    </w:p>
    <w:p w:rsidR="00A51E85" w:rsidRDefault="00A51E85" w:rsidP="00796EE8">
      <w:pPr>
        <w:spacing w:before="100" w:beforeAutospacing="1" w:after="0"/>
        <w:ind w:firstLine="709"/>
        <w:jc w:val="both"/>
        <w:rPr>
          <w:sz w:val="24"/>
          <w:szCs w:val="24"/>
        </w:rPr>
      </w:pPr>
      <w:r>
        <w:rPr>
          <w:sz w:val="24"/>
          <w:szCs w:val="24"/>
        </w:rPr>
        <w:t>Информирование о ходе предоставления муниципальной услуги, о сроке завершения оформления документов и возможности их получения                осуществляется специалистами при личном контакте с заявителями,               посредством почтовой, телефонной связи, а так же с использованием сети Интернет.</w:t>
      </w:r>
    </w:p>
    <w:p w:rsidR="00A51E85" w:rsidRDefault="00A51E85" w:rsidP="00796EE8">
      <w:pPr>
        <w:spacing w:before="100" w:beforeAutospacing="1" w:after="0"/>
        <w:ind w:firstLine="709"/>
        <w:jc w:val="both"/>
        <w:rPr>
          <w:sz w:val="24"/>
          <w:szCs w:val="24"/>
        </w:rPr>
      </w:pPr>
      <w:r>
        <w:rPr>
          <w:sz w:val="24"/>
          <w:szCs w:val="24"/>
        </w:rPr>
        <w:t>Письмо об отказе в предоставлении муниципальной услуги направляется заявителю почтой и дублируется по телефону или по электронной почте, указанным в заявлении (при наличии соответствующих данных в заявлении).</w:t>
      </w:r>
    </w:p>
    <w:p w:rsidR="00A51E85" w:rsidRDefault="00A51E85" w:rsidP="00796EE8">
      <w:pPr>
        <w:spacing w:before="100" w:beforeAutospacing="1" w:after="0"/>
        <w:ind w:firstLine="709"/>
        <w:jc w:val="both"/>
        <w:rPr>
          <w:sz w:val="24"/>
          <w:szCs w:val="24"/>
        </w:rPr>
      </w:pPr>
      <w:r>
        <w:rPr>
          <w:sz w:val="24"/>
          <w:szCs w:val="24"/>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через многофункциональный центр предоставления государственных и муниципальных услуг (в случае заключения соглашения), при помощи телефона, электронной почты или посредством личного               посещения администрации поселения.  </w:t>
      </w:r>
    </w:p>
    <w:p w:rsidR="00A51E85" w:rsidRDefault="00A51E85" w:rsidP="00796EE8">
      <w:pPr>
        <w:spacing w:before="100" w:beforeAutospacing="1" w:after="0"/>
        <w:ind w:firstLine="709"/>
        <w:jc w:val="both"/>
        <w:rPr>
          <w:sz w:val="24"/>
          <w:szCs w:val="24"/>
        </w:rPr>
      </w:pPr>
      <w:r>
        <w:rPr>
          <w:sz w:val="24"/>
          <w:szCs w:val="24"/>
        </w:rPr>
        <w:t>Для получения сведений о прохождении муниципальной услуги             заявителем называются свои фамилия, имя, отчество дата и входящий номер, указанный на втором экземпляре заявления, возвращенного заявителю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A51E85" w:rsidRDefault="00A51E85" w:rsidP="00796EE8">
      <w:pPr>
        <w:spacing w:before="100" w:beforeAutospacing="1" w:after="0"/>
        <w:ind w:firstLine="708"/>
        <w:jc w:val="both"/>
        <w:rPr>
          <w:sz w:val="24"/>
          <w:szCs w:val="24"/>
        </w:rPr>
      </w:pPr>
    </w:p>
    <w:p w:rsidR="00A51E85" w:rsidRDefault="00A51E85" w:rsidP="00796EE8">
      <w:pPr>
        <w:numPr>
          <w:ilvl w:val="0"/>
          <w:numId w:val="1"/>
        </w:numPr>
        <w:autoSpaceDE w:val="0"/>
        <w:autoSpaceDN w:val="0"/>
        <w:adjustRightInd w:val="0"/>
        <w:spacing w:after="0" w:line="240" w:lineRule="auto"/>
        <w:outlineLvl w:val="2"/>
        <w:rPr>
          <w:b/>
          <w:bCs/>
          <w:sz w:val="24"/>
          <w:szCs w:val="24"/>
        </w:rPr>
      </w:pPr>
      <w:r>
        <w:rPr>
          <w:b/>
          <w:bCs/>
          <w:sz w:val="24"/>
          <w:szCs w:val="24"/>
        </w:rPr>
        <w:t xml:space="preserve">Стандарт предоставления муниципальной услуги </w:t>
      </w:r>
    </w:p>
    <w:p w:rsidR="00A51E85" w:rsidRDefault="00A51E85" w:rsidP="00796EE8">
      <w:pPr>
        <w:autoSpaceDE w:val="0"/>
        <w:autoSpaceDN w:val="0"/>
        <w:adjustRightInd w:val="0"/>
        <w:spacing w:after="0"/>
        <w:ind w:left="708"/>
        <w:outlineLvl w:val="2"/>
        <w:rPr>
          <w:sz w:val="24"/>
          <w:szCs w:val="24"/>
        </w:rPr>
      </w:pPr>
    </w:p>
    <w:p w:rsidR="00A51E85" w:rsidRDefault="00A51E85" w:rsidP="00796EE8">
      <w:pPr>
        <w:pStyle w:val="ConsPlusTitle"/>
        <w:widowContro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2.1. Наименование муниципальной услуги: «Прием документов и выдача решений о переводе жилого помещения в нежилое или нежилого помещения в жилое помещение».</w:t>
      </w:r>
    </w:p>
    <w:p w:rsidR="00A51E85" w:rsidRDefault="00A51E85" w:rsidP="00796EE8">
      <w:pPr>
        <w:pStyle w:val="ConsPlusTitle"/>
        <w:widowContro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2.2. Наименование органа местного самоуправления муниципального    образования, предоставляющего муниципальную услугу.</w:t>
      </w:r>
    </w:p>
    <w:p w:rsidR="00A51E85" w:rsidRDefault="00A51E85" w:rsidP="00796EE8">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ab/>
        <w:t xml:space="preserve">Муниципальная услуга предоставляется администрацией                           муниципального  образования  «Бурашевское сельское поселение» Кильмезского района Кировской области и осуществляется специалистами администрации Бурашевского сельского поселения. </w:t>
      </w:r>
    </w:p>
    <w:p w:rsidR="00A51E85" w:rsidRDefault="00A51E85" w:rsidP="00796EE8">
      <w:pPr>
        <w:autoSpaceDE w:val="0"/>
        <w:autoSpaceDN w:val="0"/>
        <w:adjustRightInd w:val="0"/>
        <w:spacing w:after="0"/>
        <w:ind w:firstLine="720"/>
        <w:jc w:val="both"/>
        <w:outlineLvl w:val="2"/>
        <w:rPr>
          <w:rFonts w:ascii="Times New Roman" w:hAnsi="Times New Roman" w:cs="Times New Roman"/>
          <w:sz w:val="24"/>
          <w:szCs w:val="24"/>
          <w:lang w:eastAsia="en-US"/>
        </w:rPr>
      </w:pPr>
      <w:r>
        <w:rPr>
          <w:sz w:val="24"/>
          <w:szCs w:val="24"/>
        </w:rPr>
        <w:t xml:space="preserve">Специалисты администрации поселения, осуществляющего                предоставление муниципальной услуги не вправе требовать от заявителя     </w:t>
      </w:r>
      <w:r>
        <w:rPr>
          <w:sz w:val="24"/>
          <w:szCs w:val="24"/>
          <w:lang w:eastAsia="en-US"/>
        </w:rPr>
        <w:t xml:space="preserve">осуществления действий, в том числе согласований, необходимых для           получения государственных и муниципальных услуг,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 w:history="1">
        <w:r>
          <w:rPr>
            <w:rStyle w:val="Hyperlink"/>
            <w:color w:val="auto"/>
            <w:sz w:val="24"/>
            <w:szCs w:val="24"/>
            <w:u w:val="none"/>
            <w:lang w:eastAsia="en-US"/>
          </w:rPr>
          <w:t>части 1 статьи 9</w:t>
        </w:r>
      </w:hyperlink>
      <w:r>
        <w:rPr>
          <w:sz w:val="24"/>
          <w:szCs w:val="24"/>
          <w:lang w:eastAsia="en-US"/>
        </w:rPr>
        <w:t xml:space="preserve"> Федерального закона от 27.07.2010 года № 210-ФЗ «Об организации предоставления государственных и муниципальных услуг».</w:t>
      </w:r>
    </w:p>
    <w:p w:rsidR="00A51E85" w:rsidRDefault="00A51E85" w:rsidP="00796EE8">
      <w:pPr>
        <w:autoSpaceDE w:val="0"/>
        <w:autoSpaceDN w:val="0"/>
        <w:adjustRightInd w:val="0"/>
        <w:spacing w:after="0"/>
        <w:ind w:firstLine="708"/>
        <w:jc w:val="both"/>
        <w:outlineLvl w:val="2"/>
        <w:rPr>
          <w:color w:val="FF0000"/>
          <w:sz w:val="24"/>
          <w:szCs w:val="24"/>
        </w:rPr>
      </w:pPr>
      <w:r>
        <w:rPr>
          <w:sz w:val="24"/>
          <w:szCs w:val="24"/>
        </w:rPr>
        <w:t>2.3. Результатом  предоставления  муниципальной  услуги  является:</w:t>
      </w:r>
    </w:p>
    <w:p w:rsidR="00A51E85" w:rsidRDefault="00A51E85" w:rsidP="00796EE8">
      <w:pPr>
        <w:numPr>
          <w:ilvl w:val="0"/>
          <w:numId w:val="2"/>
        </w:numPr>
        <w:spacing w:after="0" w:line="240" w:lineRule="auto"/>
        <w:ind w:left="0" w:firstLine="720"/>
        <w:jc w:val="both"/>
        <w:rPr>
          <w:sz w:val="24"/>
          <w:szCs w:val="24"/>
        </w:rPr>
      </w:pPr>
      <w:r>
        <w:rPr>
          <w:sz w:val="24"/>
          <w:szCs w:val="24"/>
        </w:rPr>
        <w:t>принятие решения о переводе жилого (нежилого) помещения в нежилое (жилое) помещение;</w:t>
      </w:r>
    </w:p>
    <w:p w:rsidR="00A51E85" w:rsidRDefault="00A51E85" w:rsidP="00796EE8">
      <w:pPr>
        <w:numPr>
          <w:ilvl w:val="0"/>
          <w:numId w:val="2"/>
        </w:numPr>
        <w:spacing w:after="0" w:line="240" w:lineRule="auto"/>
        <w:ind w:left="0" w:firstLine="720"/>
        <w:jc w:val="both"/>
        <w:rPr>
          <w:sz w:val="24"/>
          <w:szCs w:val="24"/>
        </w:rPr>
      </w:pPr>
      <w:r>
        <w:rPr>
          <w:sz w:val="24"/>
          <w:szCs w:val="24"/>
        </w:rPr>
        <w:t>выдача заявителю уведомления о переводе жилого (нежилого) помещения в нежилое (жилое) помещение;</w:t>
      </w:r>
    </w:p>
    <w:p w:rsidR="00A51E85" w:rsidRDefault="00A51E85" w:rsidP="00796EE8">
      <w:pPr>
        <w:numPr>
          <w:ilvl w:val="0"/>
          <w:numId w:val="3"/>
        </w:numPr>
        <w:spacing w:after="0" w:line="240" w:lineRule="auto"/>
        <w:ind w:left="0" w:firstLine="720"/>
        <w:jc w:val="both"/>
        <w:rPr>
          <w:sz w:val="24"/>
          <w:szCs w:val="24"/>
        </w:rPr>
      </w:pPr>
      <w:r>
        <w:rPr>
          <w:sz w:val="24"/>
          <w:szCs w:val="24"/>
        </w:rPr>
        <w:t>направление заявителю мотивированного отказа в переводе жилого (нежилого) помещения в нежилое (жилое) помещение.</w:t>
      </w:r>
    </w:p>
    <w:p w:rsidR="00A51E85" w:rsidRDefault="00A51E85" w:rsidP="00796EE8">
      <w:pPr>
        <w:autoSpaceDE w:val="0"/>
        <w:autoSpaceDN w:val="0"/>
        <w:adjustRightInd w:val="0"/>
        <w:spacing w:after="0"/>
        <w:ind w:firstLine="708"/>
        <w:jc w:val="both"/>
        <w:outlineLvl w:val="2"/>
        <w:rPr>
          <w:sz w:val="24"/>
          <w:szCs w:val="24"/>
        </w:rPr>
      </w:pPr>
      <w:r>
        <w:rPr>
          <w:sz w:val="24"/>
          <w:szCs w:val="24"/>
        </w:rPr>
        <w:t>2.4. Срок предоставления муниципальной услуги</w:t>
      </w:r>
    </w:p>
    <w:p w:rsidR="00A51E85" w:rsidRDefault="00A51E85" w:rsidP="00796EE8">
      <w:pPr>
        <w:spacing w:after="0"/>
        <w:ind w:firstLine="709"/>
        <w:jc w:val="both"/>
        <w:rPr>
          <w:sz w:val="24"/>
          <w:szCs w:val="24"/>
        </w:rPr>
      </w:pPr>
      <w:r>
        <w:rPr>
          <w:sz w:val="24"/>
          <w:szCs w:val="24"/>
        </w:rPr>
        <w:t xml:space="preserve">Общий срок предоставления муниципальной услуги       осуществляется в течение сорока  пяти дней со дня поступления заявления в администрацию сельского поселения. </w:t>
      </w:r>
    </w:p>
    <w:p w:rsidR="00A51E85" w:rsidRDefault="00A51E85" w:rsidP="00796EE8">
      <w:pPr>
        <w:numPr>
          <w:ilvl w:val="1"/>
          <w:numId w:val="4"/>
        </w:numPr>
        <w:tabs>
          <w:tab w:val="left" w:pos="1134"/>
        </w:tabs>
        <w:spacing w:after="0" w:line="240" w:lineRule="auto"/>
        <w:ind w:left="0" w:firstLine="709"/>
        <w:jc w:val="both"/>
        <w:rPr>
          <w:sz w:val="24"/>
          <w:szCs w:val="24"/>
        </w:rPr>
      </w:pPr>
      <w:r>
        <w:rPr>
          <w:sz w:val="24"/>
          <w:szCs w:val="24"/>
        </w:rPr>
        <w:t xml:space="preserve"> Предоставление услуги осуществляется в соответствии со                следующими нормативными правовыми актами:</w:t>
      </w:r>
    </w:p>
    <w:p w:rsidR="00A51E85" w:rsidRDefault="00A51E85" w:rsidP="00796EE8">
      <w:pPr>
        <w:pStyle w:val="ListParagraph"/>
        <w:numPr>
          <w:ilvl w:val="0"/>
          <w:numId w:val="5"/>
        </w:numPr>
        <w:autoSpaceDE w:val="0"/>
        <w:autoSpaceDN w:val="0"/>
        <w:adjustRightInd w:val="0"/>
        <w:jc w:val="both"/>
        <w:rPr>
          <w:sz w:val="24"/>
          <w:szCs w:val="24"/>
        </w:rPr>
      </w:pPr>
      <w:r>
        <w:rPr>
          <w:sz w:val="24"/>
          <w:szCs w:val="24"/>
        </w:rPr>
        <w:t>Жилищным кодексом Российской Федерации</w:t>
      </w:r>
    </w:p>
    <w:p w:rsidR="00A51E85" w:rsidRDefault="00A51E85" w:rsidP="00796EE8">
      <w:pPr>
        <w:autoSpaceDE w:val="0"/>
        <w:autoSpaceDN w:val="0"/>
        <w:adjustRightInd w:val="0"/>
        <w:spacing w:after="0"/>
        <w:ind w:left="540" w:firstLine="168"/>
        <w:jc w:val="both"/>
        <w:rPr>
          <w:sz w:val="24"/>
          <w:szCs w:val="24"/>
        </w:rPr>
      </w:pPr>
      <w:r>
        <w:rPr>
          <w:sz w:val="24"/>
          <w:szCs w:val="24"/>
        </w:rPr>
        <w:t>Первоначальный текст документа опубликован в изданиях:</w:t>
      </w:r>
    </w:p>
    <w:p w:rsidR="00A51E85" w:rsidRDefault="00A51E85" w:rsidP="00796EE8">
      <w:pPr>
        <w:autoSpaceDE w:val="0"/>
        <w:autoSpaceDN w:val="0"/>
        <w:adjustRightInd w:val="0"/>
        <w:spacing w:after="0"/>
        <w:ind w:left="540" w:firstLine="168"/>
        <w:jc w:val="both"/>
        <w:rPr>
          <w:sz w:val="24"/>
          <w:szCs w:val="24"/>
        </w:rPr>
      </w:pPr>
      <w:r>
        <w:rPr>
          <w:sz w:val="24"/>
          <w:szCs w:val="24"/>
        </w:rPr>
        <w:t>«Собрание законодательства РФ», 03.01.2005, № 1 (часть 1), ст. 14,</w:t>
      </w:r>
    </w:p>
    <w:p w:rsidR="00A51E85" w:rsidRDefault="00A51E85" w:rsidP="00796EE8">
      <w:pPr>
        <w:autoSpaceDE w:val="0"/>
        <w:autoSpaceDN w:val="0"/>
        <w:adjustRightInd w:val="0"/>
        <w:spacing w:after="0"/>
        <w:ind w:left="540" w:firstLine="168"/>
        <w:jc w:val="both"/>
        <w:rPr>
          <w:sz w:val="24"/>
          <w:szCs w:val="24"/>
        </w:rPr>
      </w:pPr>
      <w:r>
        <w:rPr>
          <w:sz w:val="24"/>
          <w:szCs w:val="24"/>
        </w:rPr>
        <w:t>«Российская газета», № 1, 12.01.2005,</w:t>
      </w:r>
    </w:p>
    <w:p w:rsidR="00A51E85" w:rsidRDefault="00A51E85" w:rsidP="00796EE8">
      <w:pPr>
        <w:autoSpaceDE w:val="0"/>
        <w:autoSpaceDN w:val="0"/>
        <w:adjustRightInd w:val="0"/>
        <w:spacing w:after="0"/>
        <w:ind w:left="540" w:firstLine="168"/>
        <w:jc w:val="both"/>
        <w:rPr>
          <w:sz w:val="24"/>
          <w:szCs w:val="24"/>
        </w:rPr>
      </w:pPr>
      <w:r>
        <w:rPr>
          <w:sz w:val="24"/>
          <w:szCs w:val="24"/>
        </w:rPr>
        <w:t>«Парламентская газета», № 7-8, 15.01.2005;</w:t>
      </w:r>
    </w:p>
    <w:p w:rsidR="00A51E85" w:rsidRDefault="00A51E85" w:rsidP="00796EE8">
      <w:pPr>
        <w:spacing w:after="0"/>
        <w:ind w:firstLine="709"/>
        <w:jc w:val="both"/>
        <w:rPr>
          <w:sz w:val="24"/>
          <w:szCs w:val="24"/>
        </w:rPr>
      </w:pPr>
      <w:r>
        <w:rPr>
          <w:sz w:val="24"/>
          <w:szCs w:val="24"/>
        </w:rPr>
        <w:t>2) Федеральным законом от 27.07.2010 № 210-ФЗ (ред. от 28.07.2012) «Об организации предоставления государственных и муниципальных услуг».</w:t>
      </w:r>
    </w:p>
    <w:p w:rsidR="00A51E85" w:rsidRDefault="00A51E85" w:rsidP="00796EE8">
      <w:pPr>
        <w:autoSpaceDE w:val="0"/>
        <w:autoSpaceDN w:val="0"/>
        <w:adjustRightInd w:val="0"/>
        <w:spacing w:after="0"/>
        <w:ind w:left="540" w:firstLine="168"/>
        <w:jc w:val="both"/>
        <w:rPr>
          <w:sz w:val="24"/>
          <w:szCs w:val="24"/>
          <w:lang w:eastAsia="en-US"/>
        </w:rPr>
      </w:pPr>
      <w:r>
        <w:rPr>
          <w:sz w:val="24"/>
          <w:szCs w:val="24"/>
          <w:lang w:eastAsia="en-US"/>
        </w:rPr>
        <w:t>Первоначальный текст документа опубликован в изданиях:</w:t>
      </w:r>
    </w:p>
    <w:p w:rsidR="00A51E85" w:rsidRDefault="00A51E85" w:rsidP="00796EE8">
      <w:pPr>
        <w:autoSpaceDE w:val="0"/>
        <w:autoSpaceDN w:val="0"/>
        <w:adjustRightInd w:val="0"/>
        <w:spacing w:after="0"/>
        <w:ind w:left="540" w:firstLine="168"/>
        <w:jc w:val="both"/>
        <w:rPr>
          <w:sz w:val="24"/>
          <w:szCs w:val="24"/>
          <w:lang w:eastAsia="en-US"/>
        </w:rPr>
      </w:pPr>
      <w:r>
        <w:rPr>
          <w:sz w:val="24"/>
          <w:szCs w:val="24"/>
          <w:lang w:eastAsia="en-US"/>
        </w:rPr>
        <w:t>«Российская газета», № 168, 30.07.2010,</w:t>
      </w:r>
    </w:p>
    <w:p w:rsidR="00A51E85" w:rsidRDefault="00A51E85" w:rsidP="00796EE8">
      <w:pPr>
        <w:autoSpaceDE w:val="0"/>
        <w:autoSpaceDN w:val="0"/>
        <w:adjustRightInd w:val="0"/>
        <w:spacing w:after="0"/>
        <w:ind w:left="540" w:firstLine="168"/>
        <w:jc w:val="both"/>
        <w:rPr>
          <w:sz w:val="24"/>
          <w:szCs w:val="24"/>
          <w:lang w:eastAsia="en-US"/>
        </w:rPr>
      </w:pPr>
      <w:r>
        <w:rPr>
          <w:sz w:val="24"/>
          <w:szCs w:val="24"/>
          <w:lang w:eastAsia="en-US"/>
        </w:rPr>
        <w:t>«Собрание законодательства РФ», 02.08.2010, № 31, ст. 4179.</w:t>
      </w:r>
    </w:p>
    <w:p w:rsidR="00A51E85" w:rsidRDefault="00A51E85" w:rsidP="00796EE8">
      <w:pPr>
        <w:autoSpaceDE w:val="0"/>
        <w:spacing w:after="0"/>
        <w:ind w:firstLine="708"/>
        <w:jc w:val="both"/>
        <w:rPr>
          <w:sz w:val="24"/>
          <w:szCs w:val="24"/>
        </w:rPr>
      </w:pPr>
      <w:r>
        <w:rPr>
          <w:sz w:val="24"/>
          <w:szCs w:val="24"/>
        </w:rPr>
        <w:t>3)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(пункт 1.7.).</w:t>
      </w:r>
    </w:p>
    <w:p w:rsidR="00A51E85" w:rsidRDefault="00A51E85" w:rsidP="00796EE8">
      <w:pPr>
        <w:autoSpaceDE w:val="0"/>
        <w:autoSpaceDN w:val="0"/>
        <w:adjustRightInd w:val="0"/>
        <w:spacing w:after="0"/>
        <w:ind w:left="708"/>
        <w:jc w:val="both"/>
        <w:rPr>
          <w:sz w:val="24"/>
          <w:szCs w:val="24"/>
        </w:rPr>
      </w:pPr>
      <w:r>
        <w:rPr>
          <w:sz w:val="24"/>
          <w:szCs w:val="24"/>
        </w:rPr>
        <w:t>Первоначальный текст документа опубликован в изданиях:</w:t>
      </w:r>
    </w:p>
    <w:p w:rsidR="00A51E85" w:rsidRDefault="00A51E85" w:rsidP="00796EE8">
      <w:pPr>
        <w:autoSpaceDE w:val="0"/>
        <w:autoSpaceDN w:val="0"/>
        <w:adjustRightInd w:val="0"/>
        <w:spacing w:after="0"/>
        <w:ind w:left="540" w:firstLine="168"/>
        <w:jc w:val="both"/>
        <w:rPr>
          <w:sz w:val="24"/>
          <w:szCs w:val="24"/>
          <w:lang w:eastAsia="en-US"/>
        </w:rPr>
      </w:pPr>
      <w:r>
        <w:rPr>
          <w:sz w:val="24"/>
          <w:szCs w:val="24"/>
          <w:lang w:eastAsia="en-US"/>
        </w:rPr>
        <w:t>«Российская газета», № 214, 23.10.2003 (дополнительный выпуск);</w:t>
      </w:r>
    </w:p>
    <w:p w:rsidR="00A51E85" w:rsidRDefault="00A51E85" w:rsidP="00796EE8">
      <w:pPr>
        <w:spacing w:after="0"/>
        <w:ind w:firstLine="709"/>
        <w:jc w:val="both"/>
        <w:rPr>
          <w:sz w:val="24"/>
          <w:szCs w:val="24"/>
        </w:rPr>
      </w:pPr>
      <w:r>
        <w:rPr>
          <w:sz w:val="24"/>
          <w:szCs w:val="24"/>
        </w:rPr>
        <w:t>4)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A51E85" w:rsidRDefault="00A51E85" w:rsidP="00796EE8">
      <w:pPr>
        <w:autoSpaceDE w:val="0"/>
        <w:autoSpaceDN w:val="0"/>
        <w:adjustRightInd w:val="0"/>
        <w:spacing w:after="0"/>
        <w:ind w:left="708"/>
        <w:jc w:val="both"/>
        <w:rPr>
          <w:sz w:val="24"/>
          <w:szCs w:val="24"/>
        </w:rPr>
      </w:pPr>
      <w:r>
        <w:rPr>
          <w:sz w:val="24"/>
          <w:szCs w:val="24"/>
        </w:rPr>
        <w:t>Первоначальный текст документа опубликован в изданиях:</w:t>
      </w:r>
    </w:p>
    <w:p w:rsidR="00A51E85" w:rsidRDefault="00A51E85" w:rsidP="00796EE8">
      <w:pPr>
        <w:autoSpaceDE w:val="0"/>
        <w:autoSpaceDN w:val="0"/>
        <w:adjustRightInd w:val="0"/>
        <w:spacing w:after="0"/>
        <w:ind w:left="540" w:firstLine="168"/>
        <w:jc w:val="both"/>
        <w:rPr>
          <w:sz w:val="24"/>
          <w:szCs w:val="24"/>
          <w:lang w:eastAsia="en-US"/>
        </w:rPr>
      </w:pPr>
      <w:r>
        <w:rPr>
          <w:sz w:val="24"/>
          <w:szCs w:val="24"/>
          <w:lang w:eastAsia="en-US"/>
        </w:rPr>
        <w:t>«Собрание законодательства РФ», 15.08.2005, № 33, ст. 3430,</w:t>
      </w:r>
    </w:p>
    <w:p w:rsidR="00A51E85" w:rsidRDefault="00A51E85" w:rsidP="00796EE8">
      <w:pPr>
        <w:autoSpaceDE w:val="0"/>
        <w:autoSpaceDN w:val="0"/>
        <w:adjustRightInd w:val="0"/>
        <w:spacing w:after="0"/>
        <w:ind w:left="540" w:firstLine="168"/>
        <w:jc w:val="both"/>
        <w:rPr>
          <w:sz w:val="24"/>
          <w:szCs w:val="24"/>
          <w:lang w:eastAsia="en-US"/>
        </w:rPr>
      </w:pPr>
      <w:r>
        <w:rPr>
          <w:sz w:val="24"/>
          <w:szCs w:val="24"/>
          <w:lang w:eastAsia="en-US"/>
        </w:rPr>
        <w:t>«Российская газета», № 180, 17.08.2005;</w:t>
      </w:r>
    </w:p>
    <w:p w:rsidR="00A51E85" w:rsidRDefault="00A51E85" w:rsidP="00796EE8">
      <w:pPr>
        <w:autoSpaceDE w:val="0"/>
        <w:autoSpaceDN w:val="0"/>
        <w:adjustRightInd w:val="0"/>
        <w:spacing w:after="0"/>
        <w:ind w:firstLine="709"/>
        <w:jc w:val="both"/>
        <w:rPr>
          <w:sz w:val="24"/>
          <w:szCs w:val="24"/>
        </w:rPr>
      </w:pPr>
      <w:r>
        <w:rPr>
          <w:sz w:val="24"/>
          <w:szCs w:val="24"/>
          <w:lang w:eastAsia="en-US"/>
        </w:rPr>
        <w:t xml:space="preserve">5) </w:t>
      </w:r>
      <w:r>
        <w:rPr>
          <w:sz w:val="24"/>
          <w:szCs w:val="24"/>
        </w:rPr>
        <w:t>Уставом муниципального образования «Бурашевское сельское поселение» Кильмезского района Кировской области.</w:t>
      </w:r>
    </w:p>
    <w:p w:rsidR="00A51E85" w:rsidRDefault="00A51E85" w:rsidP="00796EE8">
      <w:pPr>
        <w:shd w:val="clear" w:color="auto" w:fill="FFFFFF"/>
        <w:tabs>
          <w:tab w:val="left" w:pos="1276"/>
        </w:tabs>
        <w:spacing w:after="0"/>
        <w:ind w:firstLine="709"/>
        <w:jc w:val="both"/>
        <w:rPr>
          <w:sz w:val="24"/>
          <w:szCs w:val="24"/>
        </w:rPr>
      </w:pPr>
      <w:r>
        <w:rPr>
          <w:sz w:val="24"/>
          <w:szCs w:val="24"/>
        </w:rPr>
        <w:t>2.6. Исчерпывающий перечень документов, необходимых для предоставления муниципальной услуги:</w:t>
      </w:r>
    </w:p>
    <w:p w:rsidR="00A51E85" w:rsidRDefault="00A51E85" w:rsidP="00796EE8">
      <w:pPr>
        <w:spacing w:after="0"/>
        <w:ind w:firstLine="709"/>
        <w:jc w:val="both"/>
        <w:rPr>
          <w:sz w:val="24"/>
          <w:szCs w:val="24"/>
        </w:rPr>
      </w:pPr>
      <w:r>
        <w:rPr>
          <w:sz w:val="24"/>
          <w:szCs w:val="24"/>
        </w:rPr>
        <w:t>1) заявление о переводе жилого помещения в нежилое или нежилого помещения в жилое помещение (приложение № 2 к Административному регламенту) – предоставляется заявителем;</w:t>
      </w:r>
    </w:p>
    <w:p w:rsidR="00A51E85" w:rsidRDefault="00A51E85" w:rsidP="00796EE8">
      <w:pPr>
        <w:pStyle w:val="NormalWeb"/>
        <w:spacing w:before="0" w:beforeAutospacing="0" w:after="0" w:afterAutospacing="0"/>
        <w:ind w:firstLine="709"/>
        <w:jc w:val="both"/>
        <w:rPr>
          <w:lang w:eastAsia="en-US"/>
        </w:rPr>
      </w:pPr>
      <w:r>
        <w:t xml:space="preserve">2) </w:t>
      </w:r>
      <w:r>
        <w:rPr>
          <w:lang w:eastAsia="en-US"/>
        </w:rPr>
        <w:t xml:space="preserve">правоустанавливающие документы на переводимое помещение (подлинники или засвидетельствованные в нотариальном порядке копии) - получение документов производится органом, </w:t>
      </w:r>
      <w:r>
        <w:t>предоставляющим муниципальную услугу,</w:t>
      </w:r>
      <w:r>
        <w:rPr>
          <w:lang w:eastAsia="en-US"/>
        </w:rPr>
        <w:t xml:space="preserve"> через </w:t>
      </w:r>
      <w:r>
        <w:t>многофункциональный центр;</w:t>
      </w:r>
    </w:p>
    <w:p w:rsidR="00A51E85" w:rsidRDefault="00A51E85" w:rsidP="00796EE8">
      <w:pPr>
        <w:pStyle w:val="NormalWeb"/>
        <w:spacing w:before="0" w:beforeAutospacing="0" w:after="0" w:afterAutospacing="0"/>
        <w:ind w:firstLine="709"/>
        <w:jc w:val="both"/>
        <w:rPr>
          <w:lang w:eastAsia="en-US"/>
        </w:rPr>
      </w:pPr>
      <w:r>
        <w:t xml:space="preserve">3) </w:t>
      </w:r>
      <w:r>
        <w:rPr>
          <w:lang w:eastAsia="en-US"/>
        </w:rPr>
        <w:t xml:space="preserve">план переводимого помещения с его техническим описанием (в случае, если переводимое помещение является жилым, технический паспорт такого помещения) – получение документа производится органом, </w:t>
      </w:r>
      <w:r>
        <w:t>предоставляющим муниципальную услугу,</w:t>
      </w:r>
      <w:r>
        <w:rPr>
          <w:lang w:eastAsia="en-US"/>
        </w:rPr>
        <w:t xml:space="preserve"> через </w:t>
      </w:r>
      <w:r>
        <w:t>многофункциональный центр;</w:t>
      </w:r>
    </w:p>
    <w:p w:rsidR="00A51E85" w:rsidRDefault="00A51E85" w:rsidP="00796EE8">
      <w:pPr>
        <w:pStyle w:val="NormalWeb"/>
        <w:spacing w:before="0" w:beforeAutospacing="0" w:after="0" w:afterAutospacing="0"/>
        <w:ind w:firstLine="709"/>
        <w:jc w:val="both"/>
        <w:rPr>
          <w:lang w:eastAsia="en-US"/>
        </w:rPr>
      </w:pPr>
      <w:r>
        <w:rPr>
          <w:lang w:eastAsia="en-US"/>
        </w:rPr>
        <w:t xml:space="preserve">4) поэтажный план дома, в котором находится переводимое помещение - получение документа производится органом, </w:t>
      </w:r>
      <w:r>
        <w:t>предоставляющим муниципальную услугу,</w:t>
      </w:r>
      <w:r>
        <w:rPr>
          <w:lang w:eastAsia="en-US"/>
        </w:rPr>
        <w:t xml:space="preserve"> через </w:t>
      </w:r>
      <w:r>
        <w:t>многофункциональный центр;</w:t>
      </w:r>
    </w:p>
    <w:p w:rsidR="00A51E85" w:rsidRDefault="00A51E85" w:rsidP="00796EE8">
      <w:pPr>
        <w:spacing w:after="0"/>
        <w:ind w:firstLine="709"/>
        <w:jc w:val="both"/>
        <w:rPr>
          <w:sz w:val="24"/>
          <w:szCs w:val="24"/>
          <w:lang w:eastAsia="en-US"/>
        </w:rPr>
      </w:pPr>
      <w:r>
        <w:rPr>
          <w:sz w:val="24"/>
          <w:szCs w:val="24"/>
          <w:lang w:eastAsia="en-US"/>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 </w:t>
      </w:r>
      <w:r>
        <w:rPr>
          <w:sz w:val="24"/>
          <w:szCs w:val="24"/>
        </w:rPr>
        <w:t>предоставляется заявителем</w:t>
      </w:r>
      <w:r>
        <w:rPr>
          <w:sz w:val="24"/>
          <w:szCs w:val="24"/>
          <w:lang w:eastAsia="en-US"/>
        </w:rPr>
        <w:t>;</w:t>
      </w:r>
    </w:p>
    <w:p w:rsidR="00A51E85" w:rsidRDefault="00A51E85" w:rsidP="00796EE8">
      <w:pPr>
        <w:autoSpaceDE w:val="0"/>
        <w:autoSpaceDN w:val="0"/>
        <w:adjustRightInd w:val="0"/>
        <w:spacing w:after="0"/>
        <w:ind w:firstLine="709"/>
        <w:jc w:val="both"/>
        <w:rPr>
          <w:sz w:val="24"/>
          <w:szCs w:val="24"/>
        </w:rPr>
      </w:pPr>
      <w:r>
        <w:rPr>
          <w:sz w:val="24"/>
          <w:szCs w:val="24"/>
        </w:rPr>
        <w:t>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 документы, предусмотренные пунктом 2 части 2 ст.23 Жилищного кодекса РФ.</w:t>
      </w:r>
    </w:p>
    <w:p w:rsidR="00A51E85" w:rsidRDefault="00A51E85" w:rsidP="00796EE8">
      <w:pPr>
        <w:autoSpaceDE w:val="0"/>
        <w:autoSpaceDN w:val="0"/>
        <w:adjustRightInd w:val="0"/>
        <w:spacing w:after="0"/>
        <w:ind w:firstLine="709"/>
        <w:jc w:val="both"/>
        <w:rPr>
          <w:sz w:val="24"/>
          <w:szCs w:val="24"/>
        </w:rPr>
      </w:pPr>
      <w:r>
        <w:rPr>
          <w:sz w:val="24"/>
          <w:szCs w:val="24"/>
        </w:rPr>
        <w:t>2.7. Специалисты администрации поселения не вправе требовать от       заявителя:</w:t>
      </w:r>
    </w:p>
    <w:p w:rsidR="00A51E85" w:rsidRDefault="00A51E85" w:rsidP="00796EE8">
      <w:pPr>
        <w:widowControl w:val="0"/>
        <w:autoSpaceDE w:val="0"/>
        <w:autoSpaceDN w:val="0"/>
        <w:adjustRightInd w:val="0"/>
        <w:spacing w:after="0"/>
        <w:ind w:firstLine="709"/>
        <w:jc w:val="both"/>
        <w:rPr>
          <w:sz w:val="24"/>
          <w:szCs w:val="24"/>
        </w:rPr>
      </w:pPr>
      <w:r>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1E85" w:rsidRDefault="00A51E85" w:rsidP="00796EE8">
      <w:pPr>
        <w:widowControl w:val="0"/>
        <w:autoSpaceDE w:val="0"/>
        <w:autoSpaceDN w:val="0"/>
        <w:adjustRightInd w:val="0"/>
        <w:spacing w:after="0"/>
        <w:ind w:firstLine="709"/>
        <w:jc w:val="both"/>
        <w:rPr>
          <w:sz w:val="24"/>
          <w:szCs w:val="24"/>
        </w:rPr>
      </w:pPr>
      <w:r>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Pr>
            <w:rStyle w:val="Hyperlink"/>
            <w:color w:val="auto"/>
            <w:sz w:val="24"/>
            <w:szCs w:val="24"/>
            <w:u w:val="none"/>
          </w:rPr>
          <w:t>части 6 статьи 7</w:t>
        </w:r>
      </w:hyperlink>
      <w:r>
        <w:rPr>
          <w:sz w:val="24"/>
          <w:szCs w:val="24"/>
        </w:rPr>
        <w:t xml:space="preserve"> Федерального закона от 27.07.2010    № 210-ФЗ.</w:t>
      </w:r>
    </w:p>
    <w:p w:rsidR="00A51E85" w:rsidRDefault="00A51E85" w:rsidP="00796EE8">
      <w:pPr>
        <w:tabs>
          <w:tab w:val="left" w:pos="1134"/>
        </w:tabs>
        <w:autoSpaceDE w:val="0"/>
        <w:autoSpaceDN w:val="0"/>
        <w:adjustRightInd w:val="0"/>
        <w:spacing w:after="0"/>
        <w:ind w:firstLine="709"/>
        <w:jc w:val="both"/>
        <w:outlineLvl w:val="0"/>
        <w:rPr>
          <w:sz w:val="24"/>
          <w:szCs w:val="24"/>
        </w:rPr>
      </w:pPr>
      <w:r>
        <w:rPr>
          <w:sz w:val="24"/>
          <w:szCs w:val="24"/>
        </w:rPr>
        <w:t xml:space="preserve">2.8. Исчерпывающий  перечень оснований для отказа в предоставлении муниципальной услуги </w:t>
      </w:r>
    </w:p>
    <w:p w:rsidR="00A51E85" w:rsidRDefault="00A51E85" w:rsidP="00796EE8">
      <w:pPr>
        <w:autoSpaceDE w:val="0"/>
        <w:autoSpaceDN w:val="0"/>
        <w:adjustRightInd w:val="0"/>
        <w:spacing w:after="0"/>
        <w:ind w:firstLine="709"/>
        <w:jc w:val="both"/>
        <w:rPr>
          <w:sz w:val="24"/>
          <w:szCs w:val="24"/>
        </w:rPr>
      </w:pPr>
      <w:r>
        <w:rPr>
          <w:sz w:val="24"/>
          <w:szCs w:val="24"/>
        </w:rPr>
        <w:t>- непредставление документов, предусмотренных пунктом 2.6.              Административного регламента, обязанность по представлению которых возложена на заявителя;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частью2 ст.23 Жилищного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или нежилого помещения в жилое помещение в соответствии с частью 2 ст. 23 Жилищного кодекса, и не получил  от заявителя такие  документ и (или) информацию в течение пятнадцати рабочих дней со дня направления уведомления);</w:t>
      </w:r>
    </w:p>
    <w:p w:rsidR="00A51E85" w:rsidRDefault="00A51E85" w:rsidP="00796EE8">
      <w:pPr>
        <w:autoSpaceDE w:val="0"/>
        <w:autoSpaceDN w:val="0"/>
        <w:adjustRightInd w:val="0"/>
        <w:spacing w:after="0"/>
        <w:ind w:firstLine="709"/>
        <w:jc w:val="both"/>
        <w:rPr>
          <w:sz w:val="24"/>
          <w:szCs w:val="24"/>
          <w:lang w:eastAsia="en-US"/>
        </w:rPr>
      </w:pPr>
      <w:r>
        <w:rPr>
          <w:sz w:val="24"/>
          <w:szCs w:val="24"/>
          <w:lang w:eastAsia="en-US"/>
        </w:rPr>
        <w:t>- представление документов в ненадлежащий орган;</w:t>
      </w:r>
    </w:p>
    <w:p w:rsidR="00A51E85" w:rsidRDefault="00A51E85" w:rsidP="00796EE8">
      <w:pPr>
        <w:autoSpaceDE w:val="0"/>
        <w:autoSpaceDN w:val="0"/>
        <w:adjustRightInd w:val="0"/>
        <w:spacing w:after="0"/>
        <w:ind w:firstLine="709"/>
        <w:jc w:val="both"/>
        <w:rPr>
          <w:sz w:val="24"/>
          <w:szCs w:val="24"/>
          <w:lang w:eastAsia="en-US"/>
        </w:rPr>
      </w:pPr>
      <w:r>
        <w:rPr>
          <w:sz w:val="24"/>
          <w:szCs w:val="24"/>
          <w:lang w:eastAsia="en-US"/>
        </w:rPr>
        <w:t xml:space="preserve">- несоблюдение условий перевода помещения, предусмотренных </w:t>
      </w:r>
      <w:hyperlink r:id="rId7" w:history="1">
        <w:r>
          <w:rPr>
            <w:rStyle w:val="Hyperlink"/>
            <w:color w:val="auto"/>
            <w:sz w:val="24"/>
            <w:szCs w:val="24"/>
            <w:u w:val="none"/>
            <w:lang w:eastAsia="en-US"/>
          </w:rPr>
          <w:t>статьей 22</w:t>
        </w:r>
      </w:hyperlink>
      <w:r>
        <w:rPr>
          <w:sz w:val="24"/>
          <w:szCs w:val="24"/>
          <w:lang w:eastAsia="en-US"/>
        </w:rPr>
        <w:t xml:space="preserve"> Жилищного Кодекса РФ;</w:t>
      </w:r>
    </w:p>
    <w:p w:rsidR="00A51E85" w:rsidRDefault="00A51E85" w:rsidP="00796EE8">
      <w:pPr>
        <w:autoSpaceDE w:val="0"/>
        <w:autoSpaceDN w:val="0"/>
        <w:adjustRightInd w:val="0"/>
        <w:spacing w:after="0"/>
        <w:ind w:firstLine="709"/>
        <w:jc w:val="both"/>
        <w:rPr>
          <w:sz w:val="24"/>
          <w:szCs w:val="24"/>
          <w:lang w:eastAsia="en-US"/>
        </w:rPr>
      </w:pPr>
      <w:r>
        <w:rPr>
          <w:sz w:val="24"/>
          <w:szCs w:val="24"/>
          <w:lang w:eastAsia="en-US"/>
        </w:rPr>
        <w:t>- несоответствие проекта переустройства и (или) перепланировки жилого помещения требованиям законодательства;</w:t>
      </w:r>
    </w:p>
    <w:p w:rsidR="00A51E85" w:rsidRDefault="00A51E85" w:rsidP="00796EE8">
      <w:pPr>
        <w:autoSpaceDE w:val="0"/>
        <w:autoSpaceDN w:val="0"/>
        <w:adjustRightInd w:val="0"/>
        <w:spacing w:after="0"/>
        <w:ind w:firstLine="709"/>
        <w:jc w:val="both"/>
        <w:rPr>
          <w:sz w:val="24"/>
          <w:szCs w:val="24"/>
          <w:lang w:eastAsia="en-US"/>
        </w:rPr>
      </w:pPr>
      <w:r>
        <w:rPr>
          <w:sz w:val="24"/>
          <w:szCs w:val="24"/>
          <w:lang w:eastAsia="en-US"/>
        </w:rPr>
        <w:t>Решение об отказе в переводе помещения должно содержать основания отказа с обязательной ссылкой на нарушения.</w:t>
      </w:r>
    </w:p>
    <w:p w:rsidR="00A51E85" w:rsidRDefault="00A51E85" w:rsidP="00796EE8">
      <w:pPr>
        <w:autoSpaceDE w:val="0"/>
        <w:autoSpaceDN w:val="0"/>
        <w:adjustRightInd w:val="0"/>
        <w:spacing w:after="0"/>
        <w:ind w:firstLine="709"/>
        <w:jc w:val="both"/>
        <w:rPr>
          <w:sz w:val="24"/>
          <w:szCs w:val="24"/>
          <w:lang w:eastAsia="en-US"/>
        </w:rPr>
      </w:pPr>
      <w:r>
        <w:rPr>
          <w:sz w:val="24"/>
          <w:szCs w:val="24"/>
          <w:lang w:eastAsia="en-US"/>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51E85" w:rsidRDefault="00A51E85" w:rsidP="00796EE8">
      <w:pPr>
        <w:spacing w:after="0"/>
        <w:ind w:firstLine="709"/>
        <w:jc w:val="both"/>
        <w:rPr>
          <w:sz w:val="24"/>
          <w:szCs w:val="24"/>
        </w:rPr>
      </w:pPr>
      <w:r>
        <w:rPr>
          <w:sz w:val="24"/>
          <w:szCs w:val="24"/>
        </w:rPr>
        <w:t>При наличии оснований для отказа в предоставлении муниципальной услуги специалистами администрации поселения направляется заявителю письменное уведомление в трехдневный срок со дня обнаружения (статья 24 Жилищного кодекса).</w:t>
      </w:r>
    </w:p>
    <w:p w:rsidR="00A51E85" w:rsidRDefault="00A51E85" w:rsidP="00796EE8">
      <w:pPr>
        <w:spacing w:after="0"/>
        <w:ind w:firstLine="709"/>
        <w:jc w:val="both"/>
        <w:rPr>
          <w:sz w:val="24"/>
          <w:szCs w:val="24"/>
        </w:rPr>
      </w:pPr>
      <w:r>
        <w:rPr>
          <w:sz w:val="24"/>
          <w:szCs w:val="24"/>
        </w:rPr>
        <w:t>2.9. Стоимость предоставления муниципальной услуги.</w:t>
      </w:r>
    </w:p>
    <w:p w:rsidR="00A51E85" w:rsidRDefault="00A51E85" w:rsidP="00796EE8">
      <w:pPr>
        <w:spacing w:after="0"/>
        <w:jc w:val="both"/>
        <w:rPr>
          <w:sz w:val="24"/>
          <w:szCs w:val="24"/>
        </w:rPr>
      </w:pPr>
      <w:r>
        <w:rPr>
          <w:sz w:val="24"/>
          <w:szCs w:val="24"/>
        </w:rPr>
        <w:tab/>
        <w:t>Муниципальная услуга предоставляется бесплатно.</w:t>
      </w:r>
    </w:p>
    <w:p w:rsidR="00A51E85" w:rsidRDefault="00A51E85" w:rsidP="00796EE8">
      <w:pPr>
        <w:spacing w:after="0"/>
        <w:ind w:firstLine="709"/>
        <w:jc w:val="both"/>
        <w:rPr>
          <w:sz w:val="24"/>
          <w:szCs w:val="24"/>
        </w:rPr>
      </w:pPr>
      <w:r>
        <w:rPr>
          <w:sz w:val="24"/>
          <w:szCs w:val="24"/>
        </w:rPr>
        <w:t>2.10. Сроки приема заявлений на предоставление муниципальной услуги.</w:t>
      </w:r>
    </w:p>
    <w:p w:rsidR="00A51E85" w:rsidRDefault="00A51E85" w:rsidP="00796EE8">
      <w:pPr>
        <w:spacing w:after="0"/>
        <w:ind w:firstLine="709"/>
        <w:jc w:val="both"/>
        <w:rPr>
          <w:sz w:val="24"/>
          <w:szCs w:val="24"/>
        </w:rPr>
      </w:pPr>
      <w:r>
        <w:rPr>
          <w:sz w:val="24"/>
          <w:szCs w:val="24"/>
        </w:rPr>
        <w:t>Максимальный срок ожидания в очереди при подаче запроса о         предоставлении муниципальной услуги составляет 30 минут.</w:t>
      </w:r>
    </w:p>
    <w:p w:rsidR="00A51E85" w:rsidRDefault="00A51E85" w:rsidP="00796EE8">
      <w:pPr>
        <w:tabs>
          <w:tab w:val="left" w:pos="1418"/>
        </w:tabs>
        <w:spacing w:after="0"/>
        <w:ind w:firstLine="709"/>
        <w:jc w:val="both"/>
        <w:rPr>
          <w:sz w:val="24"/>
          <w:szCs w:val="24"/>
        </w:rPr>
      </w:pPr>
      <w:r>
        <w:rPr>
          <w:sz w:val="24"/>
          <w:szCs w:val="24"/>
        </w:rPr>
        <w:t>Продолжительность приёма на консультации в среднем составляет 15 минут (время зависит от наличия у заявителя документов, требуемых для предоставления муниципальной услуги), продолжительность ответа на           телефонный  звонок - не более 10 минут.</w:t>
      </w:r>
    </w:p>
    <w:p w:rsidR="00A51E85" w:rsidRDefault="00A51E85" w:rsidP="00796EE8">
      <w:pPr>
        <w:spacing w:after="0"/>
        <w:jc w:val="both"/>
        <w:rPr>
          <w:sz w:val="24"/>
          <w:szCs w:val="24"/>
        </w:rPr>
      </w:pPr>
      <w:r>
        <w:rPr>
          <w:sz w:val="24"/>
          <w:szCs w:val="24"/>
        </w:rPr>
        <w:tab/>
        <w:t>Время работы специалиста с заявителем составляет не более 15 минут.</w:t>
      </w:r>
    </w:p>
    <w:p w:rsidR="00A51E85" w:rsidRDefault="00A51E85" w:rsidP="00796EE8">
      <w:pPr>
        <w:spacing w:after="0"/>
        <w:jc w:val="both"/>
        <w:rPr>
          <w:sz w:val="24"/>
          <w:szCs w:val="24"/>
        </w:rPr>
      </w:pPr>
      <w:r>
        <w:rPr>
          <w:sz w:val="24"/>
          <w:szCs w:val="24"/>
        </w:rPr>
        <w:tab/>
        <w:t>При необходимости специалисты могут помочь заявителю заполнить бланки заявления.</w:t>
      </w:r>
    </w:p>
    <w:p w:rsidR="00A51E85" w:rsidRDefault="00A51E85" w:rsidP="00796EE8">
      <w:pPr>
        <w:spacing w:after="0"/>
        <w:ind w:firstLine="709"/>
        <w:jc w:val="both"/>
        <w:rPr>
          <w:sz w:val="24"/>
          <w:szCs w:val="24"/>
        </w:rPr>
      </w:pPr>
      <w:r>
        <w:rPr>
          <w:sz w:val="24"/>
          <w:szCs w:val="24"/>
        </w:rPr>
        <w:t>2.11. При поступлении в администрацию заявления и документов,         необходимых для предоставления муниципальной услуги, в том числе в      электронной форме с использованием информационно-телекоммуникационных сетей общего пользования, включая единый портал государственных и муниципальных услуг, запрос заявителя регистрируется в общем порядке.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специалисты администрации поселения, ответственные за предоставление муниципальной услуги обязаны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A51E85" w:rsidRDefault="00A51E85" w:rsidP="00796EE8">
      <w:pPr>
        <w:spacing w:after="0"/>
        <w:ind w:firstLine="709"/>
        <w:jc w:val="both"/>
        <w:rPr>
          <w:sz w:val="24"/>
          <w:szCs w:val="24"/>
        </w:rPr>
      </w:pPr>
      <w:r>
        <w:rPr>
          <w:sz w:val="24"/>
          <w:szCs w:val="24"/>
        </w:rPr>
        <w:t>2.12. Требования к помещениям, в которых предоставляется                   муниципальная услуга.</w:t>
      </w:r>
    </w:p>
    <w:p w:rsidR="00A51E85" w:rsidRDefault="00A51E85" w:rsidP="00796EE8">
      <w:pPr>
        <w:spacing w:after="0"/>
        <w:ind w:firstLine="709"/>
        <w:jc w:val="both"/>
        <w:rPr>
          <w:sz w:val="24"/>
          <w:szCs w:val="24"/>
        </w:rPr>
      </w:pPr>
      <w:r>
        <w:rPr>
          <w:sz w:val="24"/>
          <w:szCs w:val="24"/>
        </w:rPr>
        <w:t>Ожидание приема граждан осуществляется в коридоре здания, в котором расположен кабинет специалиста, осуществляющего предоставление услуги.</w:t>
      </w:r>
    </w:p>
    <w:p w:rsidR="00A51E85" w:rsidRDefault="00A51E85" w:rsidP="00796EE8">
      <w:pPr>
        <w:spacing w:after="0"/>
        <w:jc w:val="both"/>
        <w:rPr>
          <w:sz w:val="24"/>
          <w:szCs w:val="24"/>
        </w:rPr>
      </w:pPr>
      <w:r>
        <w:rPr>
          <w:sz w:val="24"/>
          <w:szCs w:val="24"/>
        </w:rPr>
        <w:tab/>
        <w:t>Места ожидания оборудованы стульями, столами, образцами документов для возможности оформления документов.</w:t>
      </w:r>
    </w:p>
    <w:p w:rsidR="00A51E85" w:rsidRDefault="00A51E85" w:rsidP="00796EE8">
      <w:pPr>
        <w:spacing w:after="0"/>
        <w:jc w:val="both"/>
        <w:rPr>
          <w:sz w:val="24"/>
          <w:szCs w:val="24"/>
        </w:rPr>
      </w:pPr>
      <w:r>
        <w:rPr>
          <w:sz w:val="24"/>
          <w:szCs w:val="24"/>
        </w:rPr>
        <w:tab/>
        <w:t>Места ожидания соответствуют установленным санитарным требованиям для заявителей и оптимальным условиям работы специалистов.</w:t>
      </w:r>
    </w:p>
    <w:p w:rsidR="00A51E85" w:rsidRDefault="00A51E85" w:rsidP="00796EE8">
      <w:pPr>
        <w:spacing w:after="0"/>
        <w:jc w:val="both"/>
        <w:rPr>
          <w:sz w:val="24"/>
          <w:szCs w:val="24"/>
        </w:rPr>
      </w:pPr>
      <w:r>
        <w:rPr>
          <w:sz w:val="24"/>
          <w:szCs w:val="24"/>
        </w:rPr>
        <w:tab/>
        <w:t xml:space="preserve">Помещение для непосредственного взаимодействия специалистов с        заявителями  организовано в виде кабинетов. </w:t>
      </w:r>
    </w:p>
    <w:p w:rsidR="00A51E85" w:rsidRDefault="00A51E85" w:rsidP="00796EE8">
      <w:pPr>
        <w:spacing w:after="0"/>
        <w:jc w:val="both"/>
        <w:rPr>
          <w:sz w:val="24"/>
          <w:szCs w:val="24"/>
        </w:rPr>
      </w:pPr>
      <w:r>
        <w:rPr>
          <w:sz w:val="24"/>
          <w:szCs w:val="24"/>
        </w:rPr>
        <w:tab/>
        <w:t xml:space="preserve">Кабинеты приема заявителей оборудованы информационными              табличками с указанием: номера кабинета; фамилии, имени, отчества и      должности специалиста, осуществляющего предоставление услуги, графика   работы. </w:t>
      </w:r>
    </w:p>
    <w:p w:rsidR="00A51E85" w:rsidRDefault="00A51E85" w:rsidP="00796EE8">
      <w:pPr>
        <w:spacing w:after="0"/>
        <w:jc w:val="both"/>
        <w:rPr>
          <w:sz w:val="24"/>
          <w:szCs w:val="24"/>
        </w:rPr>
      </w:pPr>
      <w:r>
        <w:rPr>
          <w:sz w:val="24"/>
          <w:szCs w:val="24"/>
        </w:rPr>
        <w:tab/>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устройствам.</w:t>
      </w:r>
    </w:p>
    <w:p w:rsidR="00A51E85" w:rsidRDefault="00A51E85" w:rsidP="00796EE8">
      <w:pPr>
        <w:pStyle w:val="1"/>
        <w:tabs>
          <w:tab w:val="clear" w:pos="360"/>
          <w:tab w:val="left" w:pos="2214"/>
          <w:tab w:val="left" w:pos="2498"/>
        </w:tabs>
        <w:spacing w:before="0" w:after="0"/>
        <w:ind w:firstLine="709"/>
      </w:pPr>
      <w:r>
        <w:t>В местах предоставления муниципальной услуги предусматривается     оборудование доступных мест общественного пользования (туалетов).</w:t>
      </w:r>
    </w:p>
    <w:p w:rsidR="00A51E85" w:rsidRDefault="00A51E85" w:rsidP="00796EE8">
      <w:pPr>
        <w:spacing w:after="0"/>
        <w:ind w:firstLine="709"/>
        <w:jc w:val="both"/>
        <w:rPr>
          <w:sz w:val="24"/>
          <w:szCs w:val="24"/>
        </w:rPr>
      </w:pPr>
      <w:r>
        <w:rPr>
          <w:sz w:val="24"/>
          <w:szCs w:val="24"/>
        </w:rPr>
        <w:t xml:space="preserve">2.13. </w:t>
      </w:r>
      <w:r>
        <w:rPr>
          <w:rFonts w:ascii="Arial" w:hAnsi="Arial" w:cs="Arial"/>
          <w:b/>
          <w:bCs/>
          <w:sz w:val="24"/>
          <w:szCs w:val="24"/>
        </w:rPr>
        <w:t xml:space="preserve"> </w:t>
      </w:r>
      <w:r>
        <w:rPr>
          <w:sz w:val="24"/>
          <w:szCs w:val="24"/>
        </w:rPr>
        <w:t>Показатели доступности и качества муниципальной услуги.</w:t>
      </w:r>
    </w:p>
    <w:p w:rsidR="00A51E85" w:rsidRDefault="00A51E85" w:rsidP="00796EE8">
      <w:pPr>
        <w:spacing w:after="0"/>
        <w:ind w:firstLine="709"/>
        <w:jc w:val="both"/>
        <w:rPr>
          <w:sz w:val="24"/>
          <w:szCs w:val="24"/>
        </w:rPr>
      </w:pPr>
      <w:r>
        <w:rPr>
          <w:sz w:val="24"/>
          <w:szCs w:val="24"/>
        </w:rPr>
        <w:t>Показателями доступности и качества предоставления муниципальной услуги являются:</w:t>
      </w:r>
    </w:p>
    <w:p w:rsidR="00A51E85" w:rsidRDefault="00A51E85" w:rsidP="00796EE8">
      <w:pPr>
        <w:spacing w:after="0"/>
        <w:ind w:firstLine="708"/>
        <w:jc w:val="both"/>
        <w:rPr>
          <w:sz w:val="24"/>
          <w:szCs w:val="24"/>
        </w:rPr>
      </w:pPr>
      <w:r>
        <w:rPr>
          <w:sz w:val="24"/>
          <w:szCs w:val="24"/>
        </w:rPr>
        <w:t>- доступность обращения за предоставлением муниципальной услуги, в том числе для лиц с ограниченными возможностями здоровья;</w:t>
      </w:r>
    </w:p>
    <w:p w:rsidR="00A51E85" w:rsidRDefault="00A51E85" w:rsidP="00796EE8">
      <w:pPr>
        <w:spacing w:after="0"/>
        <w:ind w:firstLine="708"/>
        <w:jc w:val="both"/>
        <w:rPr>
          <w:sz w:val="24"/>
          <w:szCs w:val="24"/>
        </w:rPr>
      </w:pPr>
      <w:r>
        <w:rPr>
          <w:sz w:val="24"/>
          <w:szCs w:val="24"/>
        </w:rPr>
        <w:t>- возможность получения полной, актуальной и достоверной информации о предоставлении муниципальной услуги;</w:t>
      </w:r>
    </w:p>
    <w:p w:rsidR="00A51E85" w:rsidRDefault="00A51E85" w:rsidP="00796EE8">
      <w:pPr>
        <w:spacing w:after="0"/>
        <w:ind w:firstLine="708"/>
        <w:jc w:val="both"/>
        <w:rPr>
          <w:sz w:val="24"/>
          <w:szCs w:val="24"/>
        </w:rPr>
      </w:pPr>
      <w:r>
        <w:rPr>
          <w:sz w:val="24"/>
          <w:szCs w:val="24"/>
        </w:rPr>
        <w:t>- исчерпывающий перечень оснований для приостановления или отказа в предоставлении муниципальной услуги</w:t>
      </w:r>
    </w:p>
    <w:p w:rsidR="00A51E85" w:rsidRDefault="00A51E85" w:rsidP="00796EE8">
      <w:pPr>
        <w:spacing w:after="0"/>
        <w:ind w:firstLine="708"/>
        <w:jc w:val="both"/>
        <w:rPr>
          <w:sz w:val="24"/>
          <w:szCs w:val="24"/>
        </w:rPr>
      </w:pPr>
      <w:r>
        <w:rPr>
          <w:sz w:val="24"/>
          <w:szCs w:val="24"/>
        </w:rPr>
        <w:t>- возможность досудебного (внесудебного) рассмотрения жалоб на      действия (бездействие) и решения администрации, и специалистов в процессе предоставления муниципальной услуги.</w:t>
      </w:r>
    </w:p>
    <w:p w:rsidR="00A51E85" w:rsidRDefault="00A51E85" w:rsidP="00796EE8">
      <w:pPr>
        <w:pStyle w:val="NormalWeb"/>
        <w:spacing w:before="0" w:beforeAutospacing="0" w:after="0" w:afterAutospacing="0"/>
        <w:ind w:firstLine="708"/>
        <w:jc w:val="both"/>
      </w:pPr>
      <w:r>
        <w:t>- соответствие предоставляемой муниципальной услуги требованиям    административного регламента;</w:t>
      </w:r>
    </w:p>
    <w:p w:rsidR="00A51E85" w:rsidRDefault="00A51E85" w:rsidP="00796EE8">
      <w:pPr>
        <w:pStyle w:val="NormalWeb"/>
        <w:spacing w:before="0" w:beforeAutospacing="0" w:after="0" w:afterAutospacing="0"/>
        <w:ind w:firstLine="708"/>
      </w:pPr>
      <w:r>
        <w:t>- соблюдение сроков предоставления услуги.</w:t>
      </w:r>
    </w:p>
    <w:p w:rsidR="00A51E85" w:rsidRDefault="00A51E85" w:rsidP="00796EE8">
      <w:pPr>
        <w:spacing w:after="0"/>
        <w:ind w:firstLine="709"/>
        <w:jc w:val="both"/>
        <w:rPr>
          <w:sz w:val="24"/>
          <w:szCs w:val="24"/>
        </w:rPr>
      </w:pPr>
      <w:r>
        <w:rPr>
          <w:sz w:val="24"/>
          <w:szCs w:val="24"/>
        </w:rPr>
        <w:t>Информирование о ходе предоставления муниципальной услуги, в том числе с использованием информационно-коммуникационных технологий,  осуществляется в порядке, предусмотренном пунктом 1.3. настоящего          Административного регламента.</w:t>
      </w:r>
    </w:p>
    <w:p w:rsidR="00A51E85" w:rsidRDefault="00A51E85" w:rsidP="00796EE8">
      <w:pPr>
        <w:spacing w:after="0"/>
        <w:ind w:firstLine="709"/>
        <w:jc w:val="both"/>
        <w:rPr>
          <w:sz w:val="24"/>
          <w:szCs w:val="24"/>
        </w:rPr>
      </w:pPr>
      <w:r>
        <w:rPr>
          <w:sz w:val="24"/>
          <w:szCs w:val="24"/>
        </w:rPr>
        <w:t>Получение муниципальной услуги в многофункциональном центре     осуществляется в соответствии с соглашениями, заключенными между         многофункциональным центром и органом, предоставляющим                        государственную услугу, с момента вступления в силу соответствующего      соглашения о взаимодействии.</w:t>
      </w:r>
    </w:p>
    <w:p w:rsidR="00A51E85" w:rsidRDefault="00A51E85" w:rsidP="00796EE8">
      <w:pPr>
        <w:autoSpaceDE w:val="0"/>
        <w:spacing w:after="0"/>
        <w:jc w:val="both"/>
        <w:rPr>
          <w:sz w:val="24"/>
          <w:szCs w:val="24"/>
        </w:rPr>
      </w:pPr>
    </w:p>
    <w:p w:rsidR="00A51E85" w:rsidRDefault="00A51E85" w:rsidP="00796EE8">
      <w:pPr>
        <w:shd w:val="clear" w:color="auto" w:fill="FFFFFF"/>
        <w:spacing w:before="100" w:beforeAutospacing="1" w:after="0"/>
        <w:ind w:firstLine="708"/>
        <w:jc w:val="both"/>
        <w:rPr>
          <w:b/>
          <w:bCs/>
          <w:sz w:val="24"/>
          <w:szCs w:val="24"/>
        </w:rPr>
      </w:pPr>
      <w:r>
        <w:rPr>
          <w:b/>
          <w:bCs/>
          <w:sz w:val="24"/>
          <w:szCs w:val="24"/>
        </w:rPr>
        <w:t xml:space="preserve">3. </w:t>
      </w:r>
      <w:r>
        <w:rPr>
          <w:b/>
          <w:bCs/>
          <w:color w:val="00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51E85" w:rsidRDefault="00A51E85" w:rsidP="00796EE8">
      <w:pPr>
        <w:shd w:val="clear" w:color="auto" w:fill="FFFFFF"/>
        <w:spacing w:before="100" w:beforeAutospacing="1" w:after="0"/>
        <w:ind w:firstLine="708"/>
        <w:jc w:val="both"/>
        <w:rPr>
          <w:color w:val="FF0000"/>
          <w:sz w:val="24"/>
          <w:szCs w:val="24"/>
        </w:rPr>
      </w:pPr>
    </w:p>
    <w:p w:rsidR="00A51E85" w:rsidRDefault="00A51E85" w:rsidP="00796EE8">
      <w:pPr>
        <w:spacing w:after="0" w:line="100" w:lineRule="atLeast"/>
        <w:ind w:firstLine="709"/>
        <w:jc w:val="both"/>
        <w:rPr>
          <w:sz w:val="24"/>
          <w:szCs w:val="24"/>
        </w:rPr>
      </w:pPr>
      <w:r>
        <w:rPr>
          <w:sz w:val="24"/>
          <w:szCs w:val="24"/>
        </w:rPr>
        <w:t>3.1. Исчерпывающий перечень административных процедур</w:t>
      </w:r>
    </w:p>
    <w:p w:rsidR="00A51E85" w:rsidRDefault="00A51E85" w:rsidP="00796EE8">
      <w:pPr>
        <w:spacing w:after="0" w:line="100" w:lineRule="atLeast"/>
        <w:ind w:firstLine="709"/>
        <w:jc w:val="both"/>
        <w:rPr>
          <w:sz w:val="24"/>
          <w:szCs w:val="24"/>
        </w:rPr>
      </w:pPr>
      <w:r>
        <w:rPr>
          <w:sz w:val="24"/>
          <w:szCs w:val="24"/>
        </w:rPr>
        <w:t>Предоставление муниципальной услуги включает в себя следующие административные процедуры (блок-схема представлена в приложении № 1 к административному регламенту):</w:t>
      </w:r>
    </w:p>
    <w:p w:rsidR="00A51E85" w:rsidRDefault="00A51E85" w:rsidP="00796EE8">
      <w:pPr>
        <w:spacing w:after="0" w:line="100" w:lineRule="atLeast"/>
        <w:ind w:firstLine="709"/>
        <w:jc w:val="both"/>
        <w:rPr>
          <w:sz w:val="24"/>
          <w:szCs w:val="24"/>
        </w:rPr>
      </w:pPr>
      <w:r>
        <w:rPr>
          <w:sz w:val="24"/>
          <w:szCs w:val="24"/>
        </w:rPr>
        <w:t>1) прием и регистрация заявления и представленных документов;</w:t>
      </w:r>
    </w:p>
    <w:p w:rsidR="00A51E85" w:rsidRDefault="00A51E85" w:rsidP="00796EE8">
      <w:pPr>
        <w:autoSpaceDE w:val="0"/>
        <w:spacing w:after="0"/>
        <w:jc w:val="both"/>
        <w:rPr>
          <w:sz w:val="24"/>
          <w:szCs w:val="24"/>
        </w:rPr>
      </w:pPr>
      <w:r>
        <w:rPr>
          <w:sz w:val="24"/>
          <w:szCs w:val="24"/>
        </w:rPr>
        <w:tab/>
        <w:t>2) рассмотрение заявления и представленных заявителем документов;</w:t>
      </w:r>
    </w:p>
    <w:p w:rsidR="00A51E85" w:rsidRDefault="00A51E85" w:rsidP="00796EE8">
      <w:pPr>
        <w:autoSpaceDE w:val="0"/>
        <w:spacing w:after="0"/>
        <w:jc w:val="both"/>
        <w:rPr>
          <w:sz w:val="24"/>
          <w:szCs w:val="24"/>
        </w:rPr>
      </w:pPr>
      <w:r>
        <w:rPr>
          <w:sz w:val="24"/>
          <w:szCs w:val="24"/>
        </w:rPr>
        <w:tab/>
        <w:t xml:space="preserve">3) </w:t>
      </w:r>
      <w:r>
        <w:rPr>
          <w:sz w:val="24"/>
          <w:szCs w:val="24"/>
          <w:lang w:eastAsia="ar-SA"/>
        </w:rPr>
        <w:t xml:space="preserve">обращение специалиста администрации сельского поселения в </w:t>
      </w:r>
      <w:r>
        <w:rPr>
          <w:sz w:val="24"/>
          <w:szCs w:val="24"/>
        </w:rPr>
        <w:t>Управление Федеральной службы государственной регистрации, кадастра и картографии</w:t>
      </w:r>
      <w:r>
        <w:rPr>
          <w:sz w:val="24"/>
          <w:szCs w:val="24"/>
          <w:lang w:eastAsia="ar-SA"/>
        </w:rPr>
        <w:t xml:space="preserve"> по Кировской области для получения </w:t>
      </w:r>
      <w:r>
        <w:rPr>
          <w:sz w:val="24"/>
          <w:szCs w:val="24"/>
        </w:rPr>
        <w:t>выписки из ЕГРП прав на недвижимое имущество и сделок с ним или уведомление об отсутствии в ЕГРП запрашиваемых сведений о зарегистрированных правах на недвижимое имущество;</w:t>
      </w:r>
    </w:p>
    <w:p w:rsidR="00A51E85" w:rsidRDefault="00A51E85" w:rsidP="00796EE8">
      <w:pPr>
        <w:spacing w:after="0"/>
        <w:ind w:firstLine="708"/>
        <w:jc w:val="both"/>
        <w:rPr>
          <w:sz w:val="24"/>
          <w:szCs w:val="24"/>
        </w:rPr>
      </w:pPr>
      <w:r>
        <w:rPr>
          <w:sz w:val="24"/>
          <w:szCs w:val="24"/>
          <w:lang w:eastAsia="ar-SA"/>
        </w:rPr>
        <w:t xml:space="preserve">4) обращение специалиста администрации сельского поселения в </w:t>
      </w:r>
      <w:r>
        <w:rPr>
          <w:sz w:val="24"/>
          <w:szCs w:val="24"/>
        </w:rPr>
        <w:t>ФГУП "Ростехинвентаризация - Федеральное БТИ" Кировский филиал для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помещение;</w:t>
      </w:r>
    </w:p>
    <w:p w:rsidR="00A51E85" w:rsidRDefault="00A51E85" w:rsidP="00796EE8">
      <w:pPr>
        <w:autoSpaceDE w:val="0"/>
        <w:spacing w:after="0"/>
        <w:ind w:firstLine="708"/>
        <w:jc w:val="both"/>
        <w:rPr>
          <w:sz w:val="24"/>
          <w:szCs w:val="24"/>
        </w:rPr>
      </w:pPr>
      <w:r>
        <w:rPr>
          <w:sz w:val="24"/>
          <w:szCs w:val="24"/>
        </w:rPr>
        <w:t xml:space="preserve">5) </w:t>
      </w:r>
      <w:r>
        <w:rPr>
          <w:sz w:val="24"/>
          <w:szCs w:val="24"/>
          <w:lang w:eastAsia="ar-SA"/>
        </w:rPr>
        <w:t>обращение специалиста администрации сельского поселения в д</w:t>
      </w:r>
      <w:r>
        <w:rPr>
          <w:sz w:val="24"/>
          <w:szCs w:val="24"/>
        </w:rPr>
        <w:t>епартамент культуры Кировской области для получения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51E85" w:rsidRDefault="00A51E85" w:rsidP="00796EE8">
      <w:pPr>
        <w:autoSpaceDE w:val="0"/>
        <w:spacing w:after="0"/>
        <w:ind w:firstLine="708"/>
        <w:jc w:val="both"/>
        <w:rPr>
          <w:sz w:val="24"/>
          <w:szCs w:val="24"/>
          <w:lang w:eastAsia="ar-SA"/>
        </w:rPr>
      </w:pPr>
      <w:r>
        <w:rPr>
          <w:sz w:val="24"/>
          <w:szCs w:val="24"/>
        </w:rPr>
        <w:t>6) п</w:t>
      </w:r>
      <w:r>
        <w:rPr>
          <w:sz w:val="24"/>
          <w:szCs w:val="24"/>
          <w:lang w:eastAsia="ar-SA"/>
        </w:rPr>
        <w:t xml:space="preserve">одготовка проекта постановления администрации сельского поселения о </w:t>
      </w:r>
      <w:r>
        <w:rPr>
          <w:sz w:val="24"/>
          <w:szCs w:val="24"/>
        </w:rPr>
        <w:t>переводе жилого помещения в нежилое или нежилого помещения в жилое помещение</w:t>
      </w:r>
      <w:r>
        <w:rPr>
          <w:sz w:val="24"/>
          <w:szCs w:val="24"/>
          <w:lang w:eastAsia="ar-SA"/>
        </w:rPr>
        <w:t>;</w:t>
      </w:r>
    </w:p>
    <w:p w:rsidR="00A51E85" w:rsidRDefault="00A51E85" w:rsidP="00796EE8">
      <w:pPr>
        <w:autoSpaceDE w:val="0"/>
        <w:spacing w:after="0"/>
        <w:jc w:val="both"/>
        <w:rPr>
          <w:sz w:val="24"/>
          <w:szCs w:val="24"/>
          <w:lang w:eastAsia="ar-SA"/>
        </w:rPr>
      </w:pPr>
      <w:r>
        <w:rPr>
          <w:sz w:val="24"/>
          <w:szCs w:val="24"/>
        </w:rPr>
        <w:tab/>
        <w:t>7) </w:t>
      </w:r>
      <w:r>
        <w:rPr>
          <w:sz w:val="24"/>
          <w:szCs w:val="24"/>
          <w:lang w:eastAsia="ar-SA"/>
        </w:rPr>
        <w:t>выдача результата предоставления муниципальной услуги заявителю.</w:t>
      </w:r>
    </w:p>
    <w:p w:rsidR="00A51E85" w:rsidRDefault="00A51E85" w:rsidP="00796EE8">
      <w:pPr>
        <w:autoSpaceDE w:val="0"/>
        <w:spacing w:after="0"/>
        <w:jc w:val="both"/>
        <w:rPr>
          <w:sz w:val="24"/>
          <w:szCs w:val="24"/>
        </w:rPr>
      </w:pPr>
      <w:r>
        <w:rPr>
          <w:sz w:val="24"/>
          <w:szCs w:val="24"/>
          <w:lang w:eastAsia="ar-SA"/>
        </w:rPr>
        <w:tab/>
      </w:r>
      <w:r>
        <w:rPr>
          <w:sz w:val="24"/>
          <w:szCs w:val="24"/>
        </w:rPr>
        <w:t>3.2. Прием и регистрация заявления и представленных документов.</w:t>
      </w:r>
    </w:p>
    <w:p w:rsidR="00A51E85" w:rsidRDefault="00A51E85" w:rsidP="00796EE8">
      <w:pPr>
        <w:autoSpaceDE w:val="0"/>
        <w:spacing w:after="0"/>
        <w:ind w:firstLine="708"/>
        <w:jc w:val="both"/>
        <w:rPr>
          <w:sz w:val="24"/>
          <w:szCs w:val="24"/>
          <w:lang w:eastAsia="ar-SA"/>
        </w:rPr>
      </w:pPr>
      <w:r>
        <w:rPr>
          <w:sz w:val="24"/>
          <w:szCs w:val="24"/>
        </w:rPr>
        <w:t>3.2.1. Основанием для начала административной процедуры является подача заявителем заявления (приложение № 2 к Административному регламенту) на имя главы администрации Бурашевского</w:t>
      </w:r>
      <w:r>
        <w:rPr>
          <w:sz w:val="24"/>
          <w:szCs w:val="24"/>
          <w:lang w:eastAsia="ar-SA"/>
        </w:rPr>
        <w:t xml:space="preserve"> сельского поселения Кильмезского района, к которому прилагается пакет документов, указанный в пункте 2.6. Административного регламента.</w:t>
      </w:r>
    </w:p>
    <w:p w:rsidR="00A51E85" w:rsidRDefault="00A51E85" w:rsidP="00796EE8">
      <w:pPr>
        <w:autoSpaceDE w:val="0"/>
        <w:spacing w:after="0"/>
        <w:jc w:val="both"/>
        <w:rPr>
          <w:sz w:val="24"/>
          <w:szCs w:val="24"/>
          <w:lang w:eastAsia="ar-SA"/>
        </w:rPr>
      </w:pPr>
      <w:r>
        <w:rPr>
          <w:sz w:val="24"/>
          <w:szCs w:val="24"/>
        </w:rPr>
        <w:tab/>
        <w:t xml:space="preserve">3.2.2. </w:t>
      </w:r>
      <w:r>
        <w:rPr>
          <w:sz w:val="24"/>
          <w:szCs w:val="24"/>
          <w:lang w:eastAsia="ar-SA"/>
        </w:rPr>
        <w:t>Специалист администрации поселения, ответственный за прием             документов, при приеме заявления проводит следующие действия:</w:t>
      </w:r>
    </w:p>
    <w:p w:rsidR="00A51E85" w:rsidRDefault="00A51E85" w:rsidP="00796EE8">
      <w:pPr>
        <w:autoSpaceDE w:val="0"/>
        <w:spacing w:after="0"/>
        <w:ind w:firstLine="709"/>
        <w:jc w:val="both"/>
        <w:rPr>
          <w:sz w:val="24"/>
          <w:szCs w:val="24"/>
          <w:lang w:eastAsia="ar-SA"/>
        </w:rPr>
      </w:pPr>
      <w:r>
        <w:rPr>
          <w:sz w:val="24"/>
          <w:szCs w:val="24"/>
          <w:lang w:eastAsia="ar-SA"/>
        </w:rPr>
        <w:t>- проверяет правильность составления (заполнения) заявления (</w:t>
      </w:r>
      <w:r>
        <w:rPr>
          <w:sz w:val="24"/>
          <w:szCs w:val="24"/>
        </w:rPr>
        <w:t>при отсутствии у заявителя заполненного заявления или при неправильном его заполнении специалист администрации поселения оказывает содействие в заполнении заявления</w:t>
      </w:r>
      <w:r>
        <w:rPr>
          <w:sz w:val="24"/>
          <w:szCs w:val="24"/>
          <w:lang w:eastAsia="ar-SA"/>
        </w:rPr>
        <w:t>);</w:t>
      </w:r>
    </w:p>
    <w:p w:rsidR="00A51E85" w:rsidRDefault="00A51E85" w:rsidP="00796EE8">
      <w:pPr>
        <w:autoSpaceDE w:val="0"/>
        <w:spacing w:after="0"/>
        <w:ind w:firstLine="708"/>
        <w:jc w:val="both"/>
        <w:rPr>
          <w:sz w:val="24"/>
          <w:szCs w:val="24"/>
          <w:lang w:eastAsia="ar-SA"/>
        </w:rPr>
      </w:pPr>
      <w:r>
        <w:rPr>
          <w:sz w:val="24"/>
          <w:szCs w:val="24"/>
          <w:lang w:eastAsia="ar-SA"/>
        </w:rPr>
        <w:t>- </w:t>
      </w:r>
      <w:r>
        <w:rPr>
          <w:sz w:val="24"/>
          <w:szCs w:val="24"/>
        </w:rPr>
        <w:t xml:space="preserve">проверяет документы, </w:t>
      </w:r>
      <w:r>
        <w:rPr>
          <w:sz w:val="24"/>
          <w:szCs w:val="24"/>
          <w:lang w:eastAsia="ar-SA"/>
        </w:rPr>
        <w:t>приложенные к заявлению</w:t>
      </w:r>
      <w:r>
        <w:rPr>
          <w:sz w:val="24"/>
          <w:szCs w:val="24"/>
        </w:rPr>
        <w:t xml:space="preserve"> (их комплектность в соответствии с пунктом 2.6. Административного регламента)</w:t>
      </w:r>
      <w:r>
        <w:rPr>
          <w:sz w:val="24"/>
          <w:szCs w:val="24"/>
          <w:lang w:eastAsia="ar-SA"/>
        </w:rPr>
        <w:t>;</w:t>
      </w:r>
    </w:p>
    <w:p w:rsidR="00A51E85" w:rsidRDefault="00A51E85" w:rsidP="00796EE8">
      <w:pPr>
        <w:autoSpaceDE w:val="0"/>
        <w:spacing w:after="0"/>
        <w:ind w:firstLine="708"/>
        <w:jc w:val="both"/>
        <w:rPr>
          <w:sz w:val="24"/>
          <w:szCs w:val="24"/>
          <w:lang w:eastAsia="ar-SA"/>
        </w:rPr>
      </w:pPr>
      <w:r>
        <w:rPr>
          <w:sz w:val="24"/>
          <w:szCs w:val="24"/>
          <w:lang w:eastAsia="ar-SA"/>
        </w:rPr>
        <w:t>- уведомляет заявителя об отсутствии необходимых документов, несоответствия представленных документов установленным требованиям, объясняет заявителю содержание выявленных недостатков в предоставленных документов и предлагает принять меры по их устранению;</w:t>
      </w:r>
    </w:p>
    <w:p w:rsidR="00A51E85" w:rsidRDefault="00A51E85" w:rsidP="00796EE8">
      <w:pPr>
        <w:autoSpaceDE w:val="0"/>
        <w:spacing w:after="0"/>
        <w:ind w:firstLine="708"/>
        <w:jc w:val="both"/>
        <w:rPr>
          <w:sz w:val="24"/>
          <w:szCs w:val="24"/>
        </w:rPr>
      </w:pPr>
      <w:r>
        <w:rPr>
          <w:sz w:val="24"/>
          <w:szCs w:val="24"/>
          <w:lang w:eastAsia="ar-SA"/>
        </w:rPr>
        <w:t>- в соответствии с требованиями делопроизводства регистрирует заявление и приложенные к нему документы, присваивает номер</w:t>
      </w:r>
      <w:r>
        <w:rPr>
          <w:sz w:val="24"/>
          <w:szCs w:val="24"/>
        </w:rPr>
        <w:t>;</w:t>
      </w:r>
    </w:p>
    <w:p w:rsidR="00A51E85" w:rsidRDefault="00A51E85" w:rsidP="00796EE8">
      <w:pPr>
        <w:spacing w:after="0" w:line="100" w:lineRule="atLeast"/>
        <w:ind w:firstLine="709"/>
        <w:jc w:val="both"/>
        <w:rPr>
          <w:sz w:val="24"/>
          <w:szCs w:val="24"/>
        </w:rPr>
      </w:pPr>
      <w:r>
        <w:rPr>
          <w:sz w:val="24"/>
          <w:szCs w:val="24"/>
          <w:lang w:eastAsia="ar-SA"/>
        </w:rPr>
        <w:t>- дает разъяснения по интересующим вопросам.</w:t>
      </w:r>
      <w:r>
        <w:rPr>
          <w:sz w:val="24"/>
          <w:szCs w:val="24"/>
        </w:rPr>
        <w:t xml:space="preserve"> </w:t>
      </w:r>
    </w:p>
    <w:p w:rsidR="00A51E85" w:rsidRDefault="00A51E85" w:rsidP="00796EE8">
      <w:pPr>
        <w:spacing w:after="0" w:line="100" w:lineRule="atLeast"/>
        <w:ind w:firstLine="709"/>
        <w:jc w:val="both"/>
        <w:rPr>
          <w:sz w:val="24"/>
          <w:szCs w:val="24"/>
        </w:rPr>
      </w:pPr>
      <w:r>
        <w:rPr>
          <w:sz w:val="24"/>
          <w:szCs w:val="24"/>
        </w:rPr>
        <w:t>Максимальный срок выполнения действия составляет 15 минут на каждого заявителя.</w:t>
      </w:r>
    </w:p>
    <w:p w:rsidR="00A51E85" w:rsidRDefault="00A51E85" w:rsidP="00796EE8">
      <w:pPr>
        <w:autoSpaceDE w:val="0"/>
        <w:spacing w:after="0"/>
        <w:ind w:firstLine="708"/>
        <w:jc w:val="both"/>
        <w:rPr>
          <w:sz w:val="24"/>
          <w:szCs w:val="24"/>
        </w:rPr>
      </w:pPr>
      <w:r>
        <w:rPr>
          <w:sz w:val="24"/>
          <w:szCs w:val="24"/>
        </w:rPr>
        <w:t>3.2.3. При установлении фактов отсутствия необходимых документов,         несоответствия представленных документов установленным требованиям     специалист объясняет заявителю содержание выявленных недостатков в предоставленных документах и предлагает принять меры по их устранению.</w:t>
      </w:r>
    </w:p>
    <w:p w:rsidR="00A51E85" w:rsidRDefault="00A51E85" w:rsidP="00796EE8">
      <w:pPr>
        <w:autoSpaceDE w:val="0"/>
        <w:spacing w:after="0"/>
        <w:ind w:firstLine="708"/>
        <w:jc w:val="both"/>
        <w:rPr>
          <w:sz w:val="24"/>
          <w:szCs w:val="24"/>
        </w:rPr>
      </w:pPr>
      <w:r>
        <w:rPr>
          <w:sz w:val="24"/>
          <w:szCs w:val="24"/>
        </w:rPr>
        <w:t>3.2.4. Заявителю выдается расписка в получении заявления с приложенными к нему документами.</w:t>
      </w:r>
    </w:p>
    <w:p w:rsidR="00A51E85" w:rsidRDefault="00A51E85" w:rsidP="00796EE8">
      <w:pPr>
        <w:autoSpaceDE w:val="0"/>
        <w:spacing w:after="0"/>
        <w:jc w:val="both"/>
        <w:rPr>
          <w:sz w:val="24"/>
          <w:szCs w:val="24"/>
          <w:lang w:eastAsia="ar-SA"/>
        </w:rPr>
      </w:pPr>
      <w:r>
        <w:rPr>
          <w:sz w:val="24"/>
          <w:szCs w:val="24"/>
          <w:lang w:eastAsia="ar-SA"/>
        </w:rPr>
        <w:tab/>
        <w:t xml:space="preserve">3.2.5. Принятые специалистом администрации поселения заявления                 регистрируются и направляются главе администрации Бурашевского сельского поселения на рассмотрение. </w:t>
      </w:r>
    </w:p>
    <w:p w:rsidR="00A51E85" w:rsidRDefault="00A51E85" w:rsidP="00796EE8">
      <w:pPr>
        <w:autoSpaceDE w:val="0"/>
        <w:spacing w:after="0"/>
        <w:jc w:val="both"/>
        <w:rPr>
          <w:sz w:val="24"/>
          <w:szCs w:val="24"/>
          <w:lang w:eastAsia="ar-SA"/>
        </w:rPr>
      </w:pPr>
      <w:r>
        <w:rPr>
          <w:sz w:val="24"/>
          <w:szCs w:val="24"/>
          <w:lang w:eastAsia="ar-SA"/>
        </w:rPr>
        <w:tab/>
        <w:t>3.2.6. Рассмотренные главой администрации Бурашевского сельского поселения заявления с резолюцией на имя исполнителя в трехдневный срок поступают в работу специалисту администрации поселения (исполнителю).</w:t>
      </w:r>
    </w:p>
    <w:p w:rsidR="00A51E85" w:rsidRDefault="00A51E85" w:rsidP="00796EE8">
      <w:pPr>
        <w:spacing w:after="0" w:line="100" w:lineRule="atLeast"/>
        <w:ind w:firstLine="709"/>
        <w:jc w:val="both"/>
        <w:rPr>
          <w:sz w:val="24"/>
          <w:szCs w:val="24"/>
        </w:rPr>
      </w:pPr>
      <w:r>
        <w:rPr>
          <w:sz w:val="24"/>
          <w:szCs w:val="24"/>
        </w:rPr>
        <w:t>3.3. Рассмотрение заявления и представленных заявителем документов.</w:t>
      </w:r>
    </w:p>
    <w:p w:rsidR="00A51E85" w:rsidRDefault="00A51E85" w:rsidP="00796EE8">
      <w:pPr>
        <w:autoSpaceDE w:val="0"/>
        <w:spacing w:after="0"/>
        <w:ind w:firstLine="708"/>
        <w:jc w:val="both"/>
        <w:rPr>
          <w:sz w:val="24"/>
          <w:szCs w:val="24"/>
          <w:lang w:eastAsia="ar-SA"/>
        </w:rPr>
      </w:pPr>
      <w:r>
        <w:rPr>
          <w:sz w:val="24"/>
          <w:szCs w:val="24"/>
          <w:lang w:eastAsia="ar-SA"/>
        </w:rPr>
        <w:t xml:space="preserve">3.3.1. </w:t>
      </w:r>
      <w:r>
        <w:rPr>
          <w:sz w:val="24"/>
          <w:szCs w:val="24"/>
        </w:rPr>
        <w:t>Основанием для начала административной процедуры является передача с</w:t>
      </w:r>
      <w:r>
        <w:rPr>
          <w:sz w:val="24"/>
          <w:szCs w:val="24"/>
          <w:lang w:eastAsia="ar-SA"/>
        </w:rPr>
        <w:t xml:space="preserve">пециалисту администрации поселения </w:t>
      </w:r>
      <w:r>
        <w:rPr>
          <w:sz w:val="24"/>
          <w:szCs w:val="24"/>
        </w:rPr>
        <w:t xml:space="preserve">на рассмотрение </w:t>
      </w:r>
      <w:r>
        <w:rPr>
          <w:sz w:val="24"/>
          <w:szCs w:val="24"/>
          <w:lang w:eastAsia="ar-SA"/>
        </w:rPr>
        <w:t>зарегистрированных документов.</w:t>
      </w:r>
    </w:p>
    <w:p w:rsidR="00A51E85" w:rsidRDefault="00A51E85" w:rsidP="00796EE8">
      <w:pPr>
        <w:autoSpaceDE w:val="0"/>
        <w:spacing w:after="0"/>
        <w:ind w:firstLine="708"/>
        <w:jc w:val="both"/>
        <w:rPr>
          <w:sz w:val="24"/>
          <w:szCs w:val="24"/>
          <w:lang w:eastAsia="ar-SA"/>
        </w:rPr>
      </w:pPr>
      <w:r>
        <w:rPr>
          <w:sz w:val="24"/>
          <w:szCs w:val="24"/>
          <w:lang w:eastAsia="ar-SA"/>
        </w:rPr>
        <w:t>3.3.2. Специалист администрации поселения в трехдневный срок с даты поступления заявления и документов проводит проверку документов на комплектность и содержание.</w:t>
      </w:r>
    </w:p>
    <w:p w:rsidR="00A51E85" w:rsidRDefault="00A51E85" w:rsidP="00796EE8">
      <w:pPr>
        <w:autoSpaceDE w:val="0"/>
        <w:autoSpaceDN w:val="0"/>
        <w:adjustRightInd w:val="0"/>
        <w:spacing w:after="0"/>
        <w:ind w:firstLine="708"/>
        <w:jc w:val="both"/>
        <w:outlineLvl w:val="1"/>
        <w:rPr>
          <w:sz w:val="24"/>
          <w:szCs w:val="24"/>
        </w:rPr>
      </w:pPr>
      <w:r>
        <w:rPr>
          <w:sz w:val="24"/>
          <w:szCs w:val="24"/>
        </w:rPr>
        <w:t>3.3.3. По результатам рассмотрения поступивших документов специалист администрации поселения готовит проект решения о переводе или об отказе в переводе жилого помещения в нежилое помещение и нежилого помещения в жилое помещение (приложение № 3 к административному регламенту) и вместе с делом принятых документов направляет его главе администрации поселения.</w:t>
      </w:r>
    </w:p>
    <w:p w:rsidR="00A51E85" w:rsidRDefault="00A51E85" w:rsidP="00796EE8">
      <w:pPr>
        <w:spacing w:after="0"/>
        <w:ind w:firstLine="709"/>
        <w:jc w:val="both"/>
        <w:rPr>
          <w:sz w:val="24"/>
          <w:szCs w:val="24"/>
        </w:rPr>
      </w:pPr>
      <w:r>
        <w:rPr>
          <w:sz w:val="24"/>
          <w:szCs w:val="24"/>
        </w:rPr>
        <w:t>3.3.4. Результат административного действия и порядок передачи результата:</w:t>
      </w:r>
    </w:p>
    <w:p w:rsidR="00A51E85" w:rsidRDefault="00A51E85" w:rsidP="00796EE8">
      <w:pPr>
        <w:spacing w:after="0"/>
        <w:ind w:firstLine="709"/>
        <w:jc w:val="both"/>
        <w:rPr>
          <w:sz w:val="24"/>
          <w:szCs w:val="24"/>
        </w:rPr>
      </w:pPr>
      <w:r>
        <w:rPr>
          <w:sz w:val="24"/>
          <w:szCs w:val="24"/>
        </w:rPr>
        <w:t xml:space="preserve">- принятие администрацией сельского поселения решения </w:t>
      </w:r>
      <w:r>
        <w:rPr>
          <w:sz w:val="24"/>
          <w:szCs w:val="24"/>
          <w:lang w:eastAsia="ar-SA"/>
        </w:rPr>
        <w:t xml:space="preserve">о </w:t>
      </w:r>
      <w:r>
        <w:rPr>
          <w:sz w:val="24"/>
          <w:szCs w:val="24"/>
        </w:rPr>
        <w:t>переводе жилого помещения в нежилое или нежилого помещения в жилое помещение;</w:t>
      </w:r>
    </w:p>
    <w:p w:rsidR="00A51E85" w:rsidRDefault="00A51E85" w:rsidP="00796EE8">
      <w:pPr>
        <w:spacing w:after="0"/>
        <w:ind w:firstLine="709"/>
        <w:jc w:val="both"/>
        <w:rPr>
          <w:sz w:val="24"/>
          <w:szCs w:val="24"/>
        </w:rPr>
      </w:pPr>
      <w:r>
        <w:rPr>
          <w:sz w:val="24"/>
          <w:szCs w:val="24"/>
        </w:rPr>
        <w:t>- направление заявителю мотивированного отказа в предоставлении муниципальной услуги.</w:t>
      </w:r>
    </w:p>
    <w:p w:rsidR="00A51E85" w:rsidRDefault="00A51E85" w:rsidP="00796EE8">
      <w:pPr>
        <w:spacing w:after="0"/>
        <w:ind w:firstLine="709"/>
        <w:jc w:val="both"/>
        <w:rPr>
          <w:color w:val="00B050"/>
          <w:sz w:val="24"/>
          <w:szCs w:val="24"/>
        </w:rPr>
      </w:pPr>
      <w:r>
        <w:rPr>
          <w:sz w:val="24"/>
          <w:szCs w:val="24"/>
        </w:rPr>
        <w:t>3.3.5. Способ фиксации результата выполнения административного действия - направление заявителю письма о результатах рассмотрения заявления.</w:t>
      </w:r>
    </w:p>
    <w:p w:rsidR="00A51E85" w:rsidRDefault="00A51E85" w:rsidP="00796EE8">
      <w:pPr>
        <w:autoSpaceDE w:val="0"/>
        <w:spacing w:after="0"/>
        <w:ind w:firstLine="708"/>
        <w:jc w:val="both"/>
        <w:rPr>
          <w:sz w:val="24"/>
          <w:szCs w:val="24"/>
          <w:lang w:eastAsia="ar-SA"/>
        </w:rPr>
      </w:pPr>
      <w:r>
        <w:rPr>
          <w:sz w:val="24"/>
          <w:szCs w:val="24"/>
        </w:rPr>
        <w:t xml:space="preserve">3.4. </w:t>
      </w:r>
      <w:r>
        <w:rPr>
          <w:sz w:val="24"/>
          <w:szCs w:val="24"/>
          <w:lang w:eastAsia="ar-SA"/>
        </w:rPr>
        <w:t xml:space="preserve">Обращение специалиста администрации сельского поселения в </w:t>
      </w:r>
      <w:r>
        <w:rPr>
          <w:sz w:val="24"/>
          <w:szCs w:val="24"/>
        </w:rPr>
        <w:t>Управление Федеральной службы государственной регистрации, кадастра и картографии</w:t>
      </w:r>
      <w:r>
        <w:rPr>
          <w:sz w:val="24"/>
          <w:szCs w:val="24"/>
          <w:lang w:eastAsia="ar-SA"/>
        </w:rPr>
        <w:t xml:space="preserve"> по Кировской области для получения </w:t>
      </w:r>
      <w:r>
        <w:rPr>
          <w:sz w:val="24"/>
          <w:szCs w:val="24"/>
        </w:rPr>
        <w:t xml:space="preserve">выписки из ЕГРП прав на недвижимое имущество и сделок с ним или уведомление об отсутствии в ЕГРП запрашиваемых сведений о зарегистрированных правах на недвижимое имущество производится </w:t>
      </w:r>
      <w:r>
        <w:rPr>
          <w:color w:val="000000"/>
          <w:sz w:val="24"/>
          <w:szCs w:val="24"/>
        </w:rPr>
        <w:t>с использованием единой системы межведомственного электронного взаимодействия по межведомственному запросу органа, предоставляющего муниципальную услугу.</w:t>
      </w:r>
    </w:p>
    <w:p w:rsidR="00A51E85" w:rsidRDefault="00A51E85" w:rsidP="00796EE8">
      <w:pPr>
        <w:spacing w:after="0"/>
        <w:ind w:firstLine="708"/>
        <w:jc w:val="both"/>
        <w:rPr>
          <w:sz w:val="24"/>
          <w:szCs w:val="24"/>
        </w:rPr>
      </w:pPr>
      <w:r>
        <w:rPr>
          <w:sz w:val="24"/>
          <w:szCs w:val="24"/>
          <w:lang w:eastAsia="ar-SA"/>
        </w:rPr>
        <w:t xml:space="preserve">3.5. Обращение специалиста администрации сельского поселения в </w:t>
      </w:r>
      <w:r>
        <w:rPr>
          <w:sz w:val="24"/>
          <w:szCs w:val="24"/>
        </w:rPr>
        <w:t xml:space="preserve">ФГУП "Ростехинвентаризация - Федеральное БТИ" Кировский филиал для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помещение, производится </w:t>
      </w:r>
      <w:r>
        <w:rPr>
          <w:color w:val="000000"/>
          <w:sz w:val="24"/>
          <w:szCs w:val="24"/>
        </w:rPr>
        <w:t>с использованием единой системы межведомственного электронного взаимодействия по межведомственному запросу органа, предоставляющего муниципальную услугу.</w:t>
      </w:r>
    </w:p>
    <w:p w:rsidR="00A51E85" w:rsidRDefault="00A51E85" w:rsidP="00796EE8">
      <w:pPr>
        <w:autoSpaceDE w:val="0"/>
        <w:spacing w:after="0"/>
        <w:ind w:firstLine="708"/>
        <w:jc w:val="both"/>
        <w:rPr>
          <w:sz w:val="24"/>
          <w:szCs w:val="24"/>
          <w:lang w:eastAsia="ar-SA"/>
        </w:rPr>
      </w:pPr>
      <w:r>
        <w:rPr>
          <w:sz w:val="24"/>
          <w:szCs w:val="24"/>
          <w:lang w:eastAsia="ar-SA"/>
        </w:rPr>
        <w:t>3.6. Обращение специалиста администрации сельского поселения в д</w:t>
      </w:r>
      <w:r>
        <w:rPr>
          <w:sz w:val="24"/>
          <w:szCs w:val="24"/>
        </w:rPr>
        <w:t xml:space="preserve">епартамент культуры Кировской области для получения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производится с </w:t>
      </w:r>
      <w:r>
        <w:rPr>
          <w:color w:val="000000"/>
          <w:sz w:val="24"/>
          <w:szCs w:val="24"/>
        </w:rPr>
        <w:t>использованием единой системы межведомственного электронного взаимодействия по межведомственному запросу органа, предоставляющего муниципальную услугу.</w:t>
      </w:r>
    </w:p>
    <w:p w:rsidR="00A51E85" w:rsidRDefault="00A51E85" w:rsidP="00796EE8">
      <w:pPr>
        <w:spacing w:after="0" w:line="100" w:lineRule="atLeast"/>
        <w:ind w:firstLine="709"/>
        <w:jc w:val="both"/>
        <w:rPr>
          <w:sz w:val="24"/>
          <w:szCs w:val="24"/>
        </w:rPr>
      </w:pPr>
      <w:r>
        <w:rPr>
          <w:sz w:val="24"/>
          <w:szCs w:val="24"/>
        </w:rPr>
        <w:t>3.7. П</w:t>
      </w:r>
      <w:r>
        <w:rPr>
          <w:sz w:val="24"/>
          <w:szCs w:val="24"/>
          <w:lang w:eastAsia="ar-SA"/>
        </w:rPr>
        <w:t xml:space="preserve">одготовка проекта постановления администрации Бурашевского сельского поселения Кильмезского района о </w:t>
      </w:r>
      <w:r>
        <w:rPr>
          <w:sz w:val="24"/>
          <w:szCs w:val="24"/>
        </w:rPr>
        <w:t>переводе жилого помещения в нежилое или нежилого помещения в жилое помещение осуществляется в течение семи дней с момента регистрации заявления и полного пакета документов.</w:t>
      </w:r>
    </w:p>
    <w:p w:rsidR="00A51E85" w:rsidRDefault="00A51E85" w:rsidP="00796EE8">
      <w:pPr>
        <w:spacing w:after="0" w:line="100" w:lineRule="atLeast"/>
        <w:ind w:firstLine="709"/>
        <w:jc w:val="both"/>
        <w:rPr>
          <w:sz w:val="24"/>
          <w:szCs w:val="24"/>
        </w:rPr>
      </w:pPr>
      <w:r>
        <w:rPr>
          <w:sz w:val="24"/>
          <w:szCs w:val="24"/>
        </w:rPr>
        <w:t>После подписания проекта постановления о переводе жилого помещения в нежилое или нежилого помещения в жилое помещение либо отказа в переводе, а также регистрации постановления специалист администрации поселения уведомляет заявителя о принятом решении в течение двух дней.</w:t>
      </w:r>
    </w:p>
    <w:p w:rsidR="00A51E85" w:rsidRDefault="00A51E85" w:rsidP="00796EE8">
      <w:pPr>
        <w:autoSpaceDE w:val="0"/>
        <w:spacing w:after="0"/>
        <w:jc w:val="both"/>
        <w:rPr>
          <w:sz w:val="24"/>
          <w:szCs w:val="24"/>
          <w:lang w:eastAsia="ar-SA"/>
        </w:rPr>
      </w:pPr>
      <w:r>
        <w:rPr>
          <w:sz w:val="24"/>
          <w:szCs w:val="24"/>
        </w:rPr>
        <w:tab/>
        <w:t>3.8. В</w:t>
      </w:r>
      <w:r>
        <w:rPr>
          <w:sz w:val="24"/>
          <w:szCs w:val="24"/>
          <w:lang w:eastAsia="ar-SA"/>
        </w:rPr>
        <w:t>ыдача результата предоставления муниципальной услуги заявителю.</w:t>
      </w:r>
    </w:p>
    <w:p w:rsidR="00A51E85" w:rsidRDefault="00A51E85" w:rsidP="00796EE8">
      <w:pPr>
        <w:autoSpaceDE w:val="0"/>
        <w:spacing w:after="0"/>
        <w:ind w:firstLine="708"/>
        <w:jc w:val="both"/>
        <w:rPr>
          <w:sz w:val="24"/>
          <w:szCs w:val="24"/>
          <w:lang w:eastAsia="ar-SA"/>
        </w:rPr>
      </w:pPr>
      <w:r>
        <w:rPr>
          <w:sz w:val="24"/>
          <w:szCs w:val="24"/>
          <w:lang w:eastAsia="ar-SA"/>
        </w:rPr>
        <w:t>Заявители обращаются к специалисту администрации поселения,           ответственному за оказание услуги в соответствии с графиком работы,          приведенным в настоящем Административном регламенте.</w:t>
      </w:r>
    </w:p>
    <w:p w:rsidR="00A51E85" w:rsidRDefault="00A51E85" w:rsidP="00796EE8">
      <w:pPr>
        <w:autoSpaceDE w:val="0"/>
        <w:spacing w:after="0"/>
        <w:jc w:val="both"/>
        <w:rPr>
          <w:sz w:val="24"/>
          <w:szCs w:val="24"/>
          <w:lang w:eastAsia="ar-SA"/>
        </w:rPr>
      </w:pPr>
      <w:r>
        <w:rPr>
          <w:sz w:val="24"/>
          <w:szCs w:val="24"/>
          <w:lang w:eastAsia="ar-SA"/>
        </w:rPr>
        <w:tab/>
        <w:t>Документы выдаются заявителям под роспись в журнале регистрации выдачи документов.</w:t>
      </w:r>
    </w:p>
    <w:p w:rsidR="00A51E85" w:rsidRDefault="00A51E85" w:rsidP="00796EE8">
      <w:pPr>
        <w:autoSpaceDE w:val="0"/>
        <w:spacing w:after="0"/>
        <w:jc w:val="both"/>
        <w:rPr>
          <w:sz w:val="24"/>
          <w:szCs w:val="24"/>
          <w:lang w:eastAsia="ar-SA"/>
        </w:rPr>
      </w:pPr>
      <w:r>
        <w:rPr>
          <w:sz w:val="24"/>
          <w:szCs w:val="24"/>
          <w:lang w:eastAsia="ar-SA"/>
        </w:rPr>
        <w:tab/>
        <w:t>После выдачи документов специалист администрации поселения,          ответственный за оказание услуги, разъясняет заявителям порядок дальнейших действий, направляя в соответствующие организации и предоставляя перечень необходимых документов.</w:t>
      </w:r>
    </w:p>
    <w:p w:rsidR="00A51E85" w:rsidRDefault="00A51E85" w:rsidP="00796EE8">
      <w:pPr>
        <w:spacing w:after="0" w:line="100" w:lineRule="atLeast"/>
        <w:ind w:firstLine="709"/>
        <w:jc w:val="both"/>
        <w:rPr>
          <w:color w:val="7030A0"/>
          <w:sz w:val="24"/>
          <w:szCs w:val="24"/>
        </w:rPr>
      </w:pPr>
    </w:p>
    <w:p w:rsidR="00A51E85" w:rsidRDefault="00A51E85" w:rsidP="00796EE8">
      <w:pPr>
        <w:pStyle w:val="ConsPlusNormal"/>
        <w:widowControl/>
        <w:numPr>
          <w:ilvl w:val="0"/>
          <w:numId w:val="6"/>
        </w:numPr>
        <w:tabs>
          <w:tab w:val="left" w:pos="284"/>
        </w:tabs>
        <w:ind w:left="0" w:firstLine="709"/>
        <w:jc w:val="both"/>
        <w:rPr>
          <w:rFonts w:ascii="Times New Roman" w:hAnsi="Times New Roman" w:cs="Times New Roman"/>
          <w:b/>
          <w:bCs/>
          <w:sz w:val="24"/>
          <w:szCs w:val="24"/>
        </w:rPr>
      </w:pPr>
      <w:r>
        <w:rPr>
          <w:rFonts w:ascii="Times New Roman" w:hAnsi="Times New Roman" w:cs="Times New Roman"/>
          <w:b/>
          <w:bCs/>
          <w:sz w:val="24"/>
          <w:szCs w:val="24"/>
        </w:rPr>
        <w:t>Порядок и формы контроля за предоставлением                          муниципальной услуги</w:t>
      </w:r>
    </w:p>
    <w:p w:rsidR="00A51E85" w:rsidRDefault="00A51E85" w:rsidP="00796EE8">
      <w:pPr>
        <w:spacing w:after="0"/>
        <w:ind w:firstLine="709"/>
        <w:jc w:val="both"/>
        <w:rPr>
          <w:rFonts w:ascii="Times New Roman" w:hAnsi="Times New Roman" w:cs="Times New Roman"/>
          <w:sz w:val="24"/>
          <w:szCs w:val="24"/>
        </w:rPr>
      </w:pPr>
    </w:p>
    <w:p w:rsidR="00A51E85" w:rsidRDefault="00A51E85" w:rsidP="00796EE8">
      <w:pPr>
        <w:spacing w:after="0"/>
        <w:ind w:firstLine="709"/>
        <w:jc w:val="both"/>
        <w:rPr>
          <w:sz w:val="24"/>
          <w:szCs w:val="24"/>
        </w:rPr>
      </w:pPr>
      <w:r>
        <w:rPr>
          <w:sz w:val="24"/>
          <w:szCs w:val="24"/>
        </w:rPr>
        <w:t xml:space="preserve">4.1. Текущий контроль за соблюдением последовательности действий, определенных административными процедурами по исполнению муниципальной функции (предоставлению муниципальной услуги), осуществляется должностными лицами администрации </w:t>
      </w:r>
      <w:r>
        <w:rPr>
          <w:sz w:val="24"/>
          <w:szCs w:val="24"/>
          <w:lang w:eastAsia="ar-SA"/>
        </w:rPr>
        <w:t>Бурашевского</w:t>
      </w:r>
      <w:r>
        <w:rPr>
          <w:sz w:val="24"/>
          <w:szCs w:val="24"/>
        </w:rPr>
        <w:t xml:space="preserve"> сельского поселения Кильмезского района, ответственными за предоставление муниципальной услуги. </w:t>
      </w:r>
    </w:p>
    <w:p w:rsidR="00A51E85" w:rsidRDefault="00A51E85" w:rsidP="00796EE8">
      <w:pPr>
        <w:spacing w:after="0"/>
        <w:ind w:firstLine="709"/>
        <w:jc w:val="both"/>
        <w:rPr>
          <w:sz w:val="24"/>
          <w:szCs w:val="24"/>
        </w:rPr>
      </w:pPr>
      <w:r>
        <w:rPr>
          <w:sz w:val="24"/>
          <w:szCs w:val="24"/>
        </w:rPr>
        <w:t xml:space="preserve">Перечень должностных лиц, осуществляющих текущий контроль, устанавливается индивидуальными правовыми актами администрации </w:t>
      </w:r>
      <w:r>
        <w:rPr>
          <w:sz w:val="24"/>
          <w:szCs w:val="24"/>
          <w:lang w:eastAsia="ar-SA"/>
        </w:rPr>
        <w:t>Бурашевского</w:t>
      </w:r>
      <w:r>
        <w:rPr>
          <w:sz w:val="24"/>
          <w:szCs w:val="24"/>
        </w:rPr>
        <w:t xml:space="preserve"> сельского поселения Кильмезского района,  должностными регламентами и должностными инструкциями. </w:t>
      </w:r>
    </w:p>
    <w:p w:rsidR="00A51E85" w:rsidRDefault="00A51E85" w:rsidP="00796EE8">
      <w:pPr>
        <w:spacing w:after="0"/>
        <w:ind w:firstLine="709"/>
        <w:jc w:val="both"/>
        <w:rPr>
          <w:sz w:val="24"/>
          <w:szCs w:val="24"/>
        </w:rPr>
      </w:pPr>
      <w:r>
        <w:rPr>
          <w:sz w:val="24"/>
          <w:szCs w:val="24"/>
        </w:rPr>
        <w:t xml:space="preserve">4.2. Текущий контроль осуществляется путем проведения проверок соблюдения и исполнения должностными лицами, участвующими в исполнении муниципальной функции (предоставлении муниципальной услуги) положений настоящего Административного регламента, иных нормативных правовых актов Российской Федерации, субъекта Российской Федерации. </w:t>
      </w:r>
    </w:p>
    <w:p w:rsidR="00A51E85" w:rsidRDefault="00A51E85" w:rsidP="00796EE8">
      <w:pPr>
        <w:spacing w:after="0"/>
        <w:ind w:firstLine="709"/>
        <w:jc w:val="both"/>
        <w:rPr>
          <w:sz w:val="24"/>
          <w:szCs w:val="24"/>
        </w:rPr>
      </w:pPr>
      <w:r>
        <w:rPr>
          <w:sz w:val="24"/>
          <w:szCs w:val="24"/>
        </w:rPr>
        <w:t xml:space="preserve">Периодичность осуществления текущего контроля устанавливается главой администрации </w:t>
      </w:r>
      <w:r>
        <w:rPr>
          <w:sz w:val="24"/>
          <w:szCs w:val="24"/>
          <w:lang w:eastAsia="ar-SA"/>
        </w:rPr>
        <w:t>Бурашевского</w:t>
      </w:r>
      <w:r>
        <w:rPr>
          <w:sz w:val="24"/>
          <w:szCs w:val="24"/>
        </w:rPr>
        <w:t xml:space="preserve"> сельского поселения Кильмезского района. </w:t>
      </w:r>
    </w:p>
    <w:p w:rsidR="00A51E85" w:rsidRDefault="00A51E85" w:rsidP="00796EE8">
      <w:pPr>
        <w:spacing w:after="0"/>
        <w:ind w:firstLine="709"/>
        <w:jc w:val="both"/>
        <w:rPr>
          <w:sz w:val="24"/>
          <w:szCs w:val="24"/>
        </w:rPr>
      </w:pPr>
      <w:r>
        <w:rPr>
          <w:sz w:val="24"/>
          <w:szCs w:val="24"/>
        </w:rPr>
        <w:t xml:space="preserve">4.3. Контроль за исполнением муниципальной функции (предоставлением муниципальной услуги) осуществляется главой администрации </w:t>
      </w:r>
      <w:r>
        <w:rPr>
          <w:sz w:val="24"/>
          <w:szCs w:val="24"/>
          <w:lang w:eastAsia="ar-SA"/>
        </w:rPr>
        <w:t xml:space="preserve">Бурашевского  </w:t>
      </w:r>
      <w:r>
        <w:rPr>
          <w:sz w:val="24"/>
          <w:szCs w:val="24"/>
        </w:rPr>
        <w:t xml:space="preserve">сельского поселения Кильмезского района. </w:t>
      </w:r>
    </w:p>
    <w:p w:rsidR="00A51E85" w:rsidRDefault="00A51E85" w:rsidP="00796EE8">
      <w:pPr>
        <w:spacing w:after="0"/>
        <w:ind w:firstLine="709"/>
        <w:jc w:val="both"/>
        <w:rPr>
          <w:sz w:val="24"/>
          <w:szCs w:val="24"/>
        </w:rPr>
      </w:pPr>
      <w:r>
        <w:rPr>
          <w:sz w:val="24"/>
          <w:szCs w:val="24"/>
        </w:rPr>
        <w:t xml:space="preserve">4.4. Контроль за исполнением муниципальной функции (предоставлением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 </w:t>
      </w:r>
      <w:r>
        <w:rPr>
          <w:sz w:val="24"/>
          <w:szCs w:val="24"/>
          <w:lang w:eastAsia="ar-SA"/>
        </w:rPr>
        <w:t>Бурашевского</w:t>
      </w:r>
      <w:r>
        <w:rPr>
          <w:sz w:val="24"/>
          <w:szCs w:val="24"/>
        </w:rPr>
        <w:t xml:space="preserve"> сельского поселения Кильмезского района. </w:t>
      </w:r>
    </w:p>
    <w:p w:rsidR="00A51E85" w:rsidRDefault="00A51E85" w:rsidP="00796EE8">
      <w:pPr>
        <w:spacing w:after="0"/>
        <w:ind w:firstLine="709"/>
        <w:jc w:val="both"/>
        <w:rPr>
          <w:sz w:val="24"/>
          <w:szCs w:val="24"/>
        </w:rPr>
      </w:pPr>
      <w:r>
        <w:rPr>
          <w:sz w:val="24"/>
          <w:szCs w:val="24"/>
        </w:rPr>
        <w:t xml:space="preserve">4.5. Проверки полноты и качества исполнения муниципальной функции (предоставления муниципальной услуги) осуществляются на основании индивидуальных правовых актов (приказов) администрации </w:t>
      </w:r>
      <w:r>
        <w:rPr>
          <w:sz w:val="24"/>
          <w:szCs w:val="24"/>
          <w:lang w:eastAsia="ar-SA"/>
        </w:rPr>
        <w:t xml:space="preserve">Бурашевского </w:t>
      </w:r>
      <w:r>
        <w:rPr>
          <w:sz w:val="24"/>
          <w:szCs w:val="24"/>
        </w:rPr>
        <w:t xml:space="preserve">сельского поселения Кильмезского района. </w:t>
      </w:r>
    </w:p>
    <w:p w:rsidR="00A51E85" w:rsidRDefault="00A51E85" w:rsidP="00796EE8">
      <w:pPr>
        <w:spacing w:after="0"/>
        <w:ind w:firstLine="709"/>
        <w:jc w:val="both"/>
        <w:rPr>
          <w:color w:val="FF0000"/>
          <w:sz w:val="24"/>
          <w:szCs w:val="24"/>
        </w:rPr>
      </w:pPr>
      <w:r>
        <w:rPr>
          <w:sz w:val="24"/>
          <w:szCs w:val="24"/>
        </w:rPr>
        <w:t>4.6.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  При проверке могут рассматриваться все вопросы, связанные с исполнением муниципальной функции (комплексные проверки) либо выборочные              (тематические проверки).</w:t>
      </w:r>
    </w:p>
    <w:p w:rsidR="00A51E85" w:rsidRDefault="00A51E85" w:rsidP="00796EE8">
      <w:pPr>
        <w:spacing w:after="0"/>
        <w:ind w:firstLine="709"/>
        <w:jc w:val="both"/>
        <w:rPr>
          <w:sz w:val="24"/>
          <w:szCs w:val="24"/>
        </w:rPr>
      </w:pPr>
      <w:r>
        <w:rPr>
          <w:sz w:val="24"/>
          <w:szCs w:val="24"/>
        </w:rPr>
        <w:t xml:space="preserve">4.7. Для проведения проверки формируется комиссия, состав которой определяется главой администрации </w:t>
      </w:r>
      <w:r>
        <w:rPr>
          <w:sz w:val="24"/>
          <w:szCs w:val="24"/>
          <w:lang w:eastAsia="ar-SA"/>
        </w:rPr>
        <w:t>Бурашевского</w:t>
      </w:r>
      <w:r>
        <w:rPr>
          <w:sz w:val="24"/>
          <w:szCs w:val="24"/>
        </w:rPr>
        <w:t xml:space="preserve"> сельского поселения Кильмезского района.</w:t>
      </w:r>
    </w:p>
    <w:p w:rsidR="00A51E85" w:rsidRDefault="00A51E85" w:rsidP="00796EE8">
      <w:pPr>
        <w:spacing w:after="0"/>
        <w:ind w:firstLine="709"/>
        <w:jc w:val="both"/>
        <w:rPr>
          <w:sz w:val="24"/>
          <w:szCs w:val="24"/>
        </w:rPr>
      </w:pPr>
      <w:r>
        <w:rPr>
          <w:sz w:val="24"/>
          <w:szCs w:val="24"/>
        </w:rPr>
        <w:t xml:space="preserve">Деятельность комиссии осуществляется в соответствии с планом           проведения проверки, утверждаемым распоряжением главы администрации </w:t>
      </w:r>
      <w:r>
        <w:rPr>
          <w:sz w:val="24"/>
          <w:szCs w:val="24"/>
          <w:lang w:eastAsia="ar-SA"/>
        </w:rPr>
        <w:t xml:space="preserve">Бурашевского  </w:t>
      </w:r>
      <w:r>
        <w:rPr>
          <w:sz w:val="24"/>
          <w:szCs w:val="24"/>
        </w:rPr>
        <w:t>сельского поселения Кильмезского района.</w:t>
      </w:r>
    </w:p>
    <w:p w:rsidR="00A51E85" w:rsidRDefault="00A51E85" w:rsidP="00796EE8">
      <w:pPr>
        <w:spacing w:after="0"/>
        <w:ind w:firstLine="709"/>
        <w:jc w:val="both"/>
        <w:rPr>
          <w:sz w:val="24"/>
          <w:szCs w:val="24"/>
        </w:rPr>
      </w:pPr>
      <w:r>
        <w:rPr>
          <w:sz w:val="24"/>
          <w:szCs w:val="24"/>
        </w:rPr>
        <w:t>4.8. Результаты деятельности комиссии оформляются в виде справки, в которой отмечаются выявленные недостатки и предложения по их устранению.</w:t>
      </w:r>
    </w:p>
    <w:p w:rsidR="00A51E85" w:rsidRDefault="00A51E85" w:rsidP="00796EE8">
      <w:pPr>
        <w:spacing w:after="0"/>
        <w:ind w:firstLine="709"/>
        <w:jc w:val="both"/>
        <w:rPr>
          <w:sz w:val="24"/>
          <w:szCs w:val="24"/>
        </w:rPr>
      </w:pPr>
      <w:r>
        <w:rPr>
          <w:sz w:val="24"/>
          <w:szCs w:val="24"/>
        </w:rPr>
        <w:t>Справка подписывается председателем комиссии.</w:t>
      </w:r>
    </w:p>
    <w:p w:rsidR="00A51E85" w:rsidRDefault="00A51E85" w:rsidP="00796EE8">
      <w:pPr>
        <w:spacing w:after="0"/>
        <w:ind w:firstLine="709"/>
        <w:jc w:val="both"/>
        <w:rPr>
          <w:sz w:val="24"/>
          <w:szCs w:val="24"/>
        </w:rPr>
      </w:pPr>
      <w:r>
        <w:rPr>
          <w:sz w:val="24"/>
          <w:szCs w:val="24"/>
        </w:rPr>
        <w:t>4.9. Персональная ответственность специалистов закрепляется в их     должностных инструкциях в соответствии с требованиями законодательства.</w:t>
      </w:r>
    </w:p>
    <w:p w:rsidR="00A51E85" w:rsidRDefault="00A51E85" w:rsidP="00796EE8">
      <w:pPr>
        <w:autoSpaceDE w:val="0"/>
        <w:autoSpaceDN w:val="0"/>
        <w:adjustRightInd w:val="0"/>
        <w:spacing w:after="0"/>
        <w:ind w:firstLine="708"/>
        <w:jc w:val="both"/>
        <w:rPr>
          <w:sz w:val="24"/>
          <w:szCs w:val="24"/>
          <w:lang w:eastAsia="en-US"/>
        </w:rPr>
      </w:pPr>
      <w:r>
        <w:rPr>
          <w:sz w:val="24"/>
          <w:szCs w:val="24"/>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51E85" w:rsidRDefault="00A51E85" w:rsidP="00796EE8">
      <w:pPr>
        <w:spacing w:after="0"/>
        <w:ind w:firstLine="709"/>
        <w:jc w:val="both"/>
        <w:rPr>
          <w:color w:val="FF0000"/>
          <w:sz w:val="24"/>
          <w:szCs w:val="24"/>
        </w:rPr>
      </w:pPr>
    </w:p>
    <w:p w:rsidR="00A51E85" w:rsidRDefault="00A51E85" w:rsidP="00796EE8">
      <w:pPr>
        <w:shd w:val="clear" w:color="auto" w:fill="FFFFFF"/>
        <w:tabs>
          <w:tab w:val="left" w:pos="284"/>
        </w:tabs>
        <w:spacing w:after="0"/>
        <w:jc w:val="both"/>
        <w:rPr>
          <w:b/>
          <w:bCs/>
          <w:sz w:val="24"/>
          <w:szCs w:val="24"/>
        </w:rPr>
      </w:pPr>
      <w:r>
        <w:rPr>
          <w:b/>
          <w:bCs/>
          <w:color w:val="7030A0"/>
          <w:sz w:val="24"/>
          <w:szCs w:val="24"/>
        </w:rPr>
        <w:tab/>
      </w:r>
      <w:r>
        <w:rPr>
          <w:b/>
          <w:bCs/>
          <w:color w:val="7030A0"/>
          <w:sz w:val="24"/>
          <w:szCs w:val="24"/>
        </w:rPr>
        <w:tab/>
      </w:r>
      <w:r>
        <w:rPr>
          <w:b/>
          <w:bCs/>
          <w:sz w:val="24"/>
          <w:szCs w:val="24"/>
        </w:rPr>
        <w:t>5. Порядок обжалования решений и действий (бездействия) органа, предоставляющего муниципальную услугу, а так же его должностных лиц</w:t>
      </w:r>
    </w:p>
    <w:p w:rsidR="00A51E85" w:rsidRDefault="00A51E85" w:rsidP="00796EE8">
      <w:pPr>
        <w:spacing w:after="0"/>
        <w:ind w:firstLine="709"/>
        <w:jc w:val="both"/>
        <w:rPr>
          <w:color w:val="7030A0"/>
          <w:sz w:val="24"/>
          <w:szCs w:val="24"/>
        </w:rPr>
      </w:pPr>
    </w:p>
    <w:p w:rsidR="00A51E85" w:rsidRDefault="00A51E85" w:rsidP="00796EE8">
      <w:pPr>
        <w:spacing w:after="0"/>
        <w:ind w:firstLine="709"/>
        <w:jc w:val="both"/>
        <w:rPr>
          <w:sz w:val="24"/>
          <w:szCs w:val="24"/>
        </w:rPr>
      </w:pPr>
      <w:r>
        <w:rPr>
          <w:sz w:val="24"/>
          <w:szCs w:val="24"/>
        </w:rPr>
        <w:t xml:space="preserve">5.1. Заявители имеют право на обжалование действий или бездействия должностных лиц администрации </w:t>
      </w:r>
      <w:r>
        <w:rPr>
          <w:sz w:val="24"/>
          <w:szCs w:val="24"/>
          <w:lang w:eastAsia="ar-SA"/>
        </w:rPr>
        <w:t>Бурашевского</w:t>
      </w:r>
      <w:r>
        <w:rPr>
          <w:sz w:val="24"/>
          <w:szCs w:val="24"/>
        </w:rPr>
        <w:t xml:space="preserve"> сельского поселения    Кильмезского района в досудебном и судебном порядке. </w:t>
      </w:r>
    </w:p>
    <w:p w:rsidR="00A51E85" w:rsidRDefault="00A51E85" w:rsidP="00796EE8">
      <w:pPr>
        <w:spacing w:after="0"/>
        <w:ind w:firstLine="709"/>
        <w:jc w:val="both"/>
        <w:rPr>
          <w:sz w:val="24"/>
          <w:szCs w:val="24"/>
        </w:rPr>
      </w:pPr>
      <w:r>
        <w:rPr>
          <w:sz w:val="24"/>
          <w:szCs w:val="24"/>
        </w:rPr>
        <w:t>5.2. Заявители могут обжаловать действия или бездействие должностных лиц администрации сельского поселения его руководителю.</w:t>
      </w:r>
    </w:p>
    <w:p w:rsidR="00A51E85" w:rsidRDefault="00A51E85" w:rsidP="00796EE8">
      <w:pPr>
        <w:spacing w:after="0"/>
        <w:ind w:firstLine="709"/>
        <w:jc w:val="both"/>
        <w:rPr>
          <w:sz w:val="24"/>
          <w:szCs w:val="24"/>
        </w:rPr>
      </w:pPr>
      <w:r>
        <w:rPr>
          <w:sz w:val="24"/>
          <w:szCs w:val="24"/>
        </w:rPr>
        <w:t xml:space="preserve">5.3. Заявители имеют право обратиться с жалобой лично или направить письменное обращение, жалобу (претензию) по </w:t>
      </w:r>
      <w:r>
        <w:rPr>
          <w:sz w:val="24"/>
          <w:szCs w:val="24"/>
          <w:lang w:val="en-US"/>
        </w:rPr>
        <w:t>E</w:t>
      </w:r>
      <w:r>
        <w:rPr>
          <w:sz w:val="24"/>
          <w:szCs w:val="24"/>
        </w:rPr>
        <w:t>-</w:t>
      </w:r>
      <w:r>
        <w:rPr>
          <w:sz w:val="24"/>
          <w:szCs w:val="24"/>
          <w:lang w:val="en-US"/>
        </w:rPr>
        <w:t>mail</w:t>
      </w:r>
      <w:r>
        <w:rPr>
          <w:sz w:val="24"/>
          <w:szCs w:val="24"/>
        </w:rPr>
        <w:t xml:space="preserve">, через                          многофункциональный центр предоставления государственных и                    муниципальных услуг (в случае заключения соглашения). </w:t>
      </w:r>
    </w:p>
    <w:p w:rsidR="00A51E85" w:rsidRDefault="00A51E85" w:rsidP="00796EE8">
      <w:pPr>
        <w:spacing w:after="0"/>
        <w:ind w:firstLine="709"/>
        <w:jc w:val="both"/>
        <w:rPr>
          <w:sz w:val="24"/>
          <w:szCs w:val="24"/>
        </w:rPr>
      </w:pPr>
      <w:r>
        <w:rPr>
          <w:sz w:val="24"/>
          <w:szCs w:val="24"/>
        </w:rPr>
        <w:t xml:space="preserve">5.4. Глава администрации </w:t>
      </w:r>
      <w:r>
        <w:rPr>
          <w:sz w:val="24"/>
          <w:szCs w:val="24"/>
          <w:lang w:eastAsia="ar-SA"/>
        </w:rPr>
        <w:t>Бурашевского</w:t>
      </w:r>
      <w:r>
        <w:rPr>
          <w:sz w:val="24"/>
          <w:szCs w:val="24"/>
        </w:rPr>
        <w:t xml:space="preserve"> сельского поселения Кильмезского района проводит личный прием заявителей. </w:t>
      </w:r>
    </w:p>
    <w:p w:rsidR="00A51E85" w:rsidRDefault="00A51E85" w:rsidP="00796EE8">
      <w:pPr>
        <w:spacing w:after="0"/>
        <w:ind w:firstLine="709"/>
        <w:jc w:val="both"/>
        <w:rPr>
          <w:sz w:val="24"/>
          <w:szCs w:val="24"/>
        </w:rPr>
      </w:pPr>
      <w:r>
        <w:rPr>
          <w:sz w:val="24"/>
          <w:szCs w:val="24"/>
        </w:rPr>
        <w:t>Личный прием проводится по предварительной записи.</w:t>
      </w:r>
    </w:p>
    <w:p w:rsidR="00A51E85" w:rsidRDefault="00A51E85" w:rsidP="00796EE8">
      <w:pPr>
        <w:spacing w:after="0"/>
        <w:ind w:firstLine="709"/>
        <w:jc w:val="both"/>
        <w:rPr>
          <w:sz w:val="24"/>
          <w:szCs w:val="24"/>
        </w:rPr>
      </w:pPr>
      <w:r>
        <w:rPr>
          <w:sz w:val="24"/>
          <w:szCs w:val="24"/>
        </w:rPr>
        <w:t>Запись заявителей проводится при личном обращении или с                         использованием средств телефонной связи по номерам телефонов, которые размещаются на Интернет-сайтах и информационных стендах.</w:t>
      </w:r>
    </w:p>
    <w:p w:rsidR="00A51E85" w:rsidRDefault="00A51E85" w:rsidP="00796EE8">
      <w:pPr>
        <w:spacing w:after="0"/>
        <w:ind w:firstLine="709"/>
        <w:jc w:val="both"/>
        <w:rPr>
          <w:sz w:val="24"/>
          <w:szCs w:val="24"/>
        </w:rPr>
      </w:pPr>
      <w:r>
        <w:rPr>
          <w:sz w:val="24"/>
          <w:szCs w:val="24"/>
        </w:rPr>
        <w:t>5.5.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51E85" w:rsidRDefault="00A51E85" w:rsidP="00796EE8">
      <w:pPr>
        <w:spacing w:after="0"/>
        <w:rPr>
          <w:sz w:val="24"/>
          <w:szCs w:val="24"/>
        </w:rPr>
      </w:pPr>
      <w:r>
        <w:rPr>
          <w:sz w:val="24"/>
          <w:szCs w:val="24"/>
        </w:rPr>
        <w:t xml:space="preserve">5.6. Жалоба, поступившая в образовательное учреждение на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A51E85" w:rsidRDefault="00A51E85" w:rsidP="00796EE8">
      <w:pPr>
        <w:spacing w:after="0"/>
        <w:ind w:firstLine="708"/>
        <w:rPr>
          <w:sz w:val="24"/>
          <w:szCs w:val="24"/>
        </w:rPr>
      </w:pPr>
      <w:r>
        <w:rPr>
          <w:sz w:val="24"/>
          <w:szCs w:val="24"/>
        </w:rPr>
        <w:t xml:space="preserve">В случае обжалования отказа органа, предоставляющего муниципальную услугу, его уполномоченного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A51E85" w:rsidRDefault="00A51E85" w:rsidP="00796EE8">
      <w:pPr>
        <w:spacing w:after="0"/>
        <w:ind w:firstLine="709"/>
        <w:jc w:val="both"/>
        <w:rPr>
          <w:sz w:val="24"/>
          <w:szCs w:val="24"/>
        </w:rPr>
      </w:pPr>
      <w:r>
        <w:rPr>
          <w:sz w:val="24"/>
          <w:szCs w:val="24"/>
        </w:rPr>
        <w:t>5.7. Письменные обращения, не содержащие сведения о заявителе,     направившем обращение, не рассматриваются.</w:t>
      </w:r>
    </w:p>
    <w:p w:rsidR="00A51E85" w:rsidRDefault="00A51E85" w:rsidP="00796EE8">
      <w:pPr>
        <w:spacing w:after="0"/>
        <w:ind w:firstLine="709"/>
        <w:jc w:val="both"/>
        <w:rPr>
          <w:sz w:val="24"/>
          <w:szCs w:val="24"/>
        </w:rPr>
      </w:pPr>
      <w:r>
        <w:rPr>
          <w:sz w:val="24"/>
          <w:szCs w:val="24"/>
        </w:rPr>
        <w:t xml:space="preserve">5.8. Заявители вправе обжаловать решения, принятые в ходе исполнения муниципальной функции, действия или бездействие должностных лиц администрации </w:t>
      </w:r>
      <w:r>
        <w:rPr>
          <w:sz w:val="24"/>
          <w:szCs w:val="24"/>
          <w:lang w:eastAsia="ar-SA"/>
        </w:rPr>
        <w:t xml:space="preserve">Бурашевского </w:t>
      </w:r>
      <w:r>
        <w:rPr>
          <w:sz w:val="24"/>
          <w:szCs w:val="24"/>
        </w:rPr>
        <w:t xml:space="preserve">сельского поселения Кильмезского района, а также решения главы администрации сельского поселения по поданному обращению в судебном порядке. </w:t>
      </w:r>
    </w:p>
    <w:p w:rsidR="00A51E85" w:rsidRDefault="00A51E85" w:rsidP="00796EE8">
      <w:pPr>
        <w:spacing w:after="0"/>
        <w:ind w:firstLine="709"/>
        <w:jc w:val="both"/>
        <w:rPr>
          <w:sz w:val="24"/>
          <w:szCs w:val="24"/>
        </w:rPr>
      </w:pPr>
      <w:r>
        <w:rPr>
          <w:sz w:val="24"/>
          <w:szCs w:val="24"/>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51E85" w:rsidRDefault="00A51E85" w:rsidP="00796EE8">
      <w:pPr>
        <w:spacing w:after="0"/>
        <w:ind w:firstLine="709"/>
        <w:jc w:val="both"/>
        <w:rPr>
          <w:sz w:val="24"/>
          <w:szCs w:val="24"/>
        </w:rPr>
      </w:pPr>
      <w:r>
        <w:rPr>
          <w:sz w:val="24"/>
          <w:szCs w:val="24"/>
        </w:rPr>
        <w:t xml:space="preserve">а) по номерам телефонов, </w:t>
      </w:r>
    </w:p>
    <w:p w:rsidR="00A51E85" w:rsidRDefault="00A51E85" w:rsidP="00796EE8">
      <w:pPr>
        <w:spacing w:after="0"/>
        <w:ind w:firstLine="709"/>
        <w:jc w:val="both"/>
        <w:rPr>
          <w:sz w:val="24"/>
          <w:szCs w:val="24"/>
        </w:rPr>
      </w:pPr>
      <w:r>
        <w:rPr>
          <w:sz w:val="24"/>
          <w:szCs w:val="24"/>
        </w:rPr>
        <w:t xml:space="preserve">б) на Интернет-сайт и по электронной почте администрации </w:t>
      </w:r>
      <w:r>
        <w:rPr>
          <w:sz w:val="24"/>
          <w:szCs w:val="24"/>
          <w:lang w:eastAsia="ar-SA"/>
        </w:rPr>
        <w:t>Бурашевского</w:t>
      </w:r>
      <w:r>
        <w:rPr>
          <w:sz w:val="24"/>
          <w:szCs w:val="24"/>
        </w:rPr>
        <w:t xml:space="preserve"> сельского поселения Кильмезского района.</w:t>
      </w:r>
    </w:p>
    <w:p w:rsidR="00A51E85" w:rsidRDefault="00A51E85" w:rsidP="00796EE8">
      <w:pPr>
        <w:spacing w:after="0"/>
        <w:ind w:firstLine="709"/>
        <w:jc w:val="both"/>
        <w:rPr>
          <w:sz w:val="24"/>
          <w:szCs w:val="24"/>
        </w:rPr>
      </w:pPr>
      <w:r>
        <w:rPr>
          <w:sz w:val="24"/>
          <w:szCs w:val="24"/>
        </w:rPr>
        <w:t>5.9. Сообщение заявителя должно содержать следующую информацию:</w:t>
      </w:r>
    </w:p>
    <w:p w:rsidR="00A51E85" w:rsidRDefault="00A51E85" w:rsidP="00796EE8">
      <w:pPr>
        <w:spacing w:after="0"/>
        <w:ind w:firstLine="709"/>
        <w:jc w:val="both"/>
        <w:rPr>
          <w:sz w:val="24"/>
          <w:szCs w:val="24"/>
        </w:rPr>
      </w:pPr>
      <w:r>
        <w:rPr>
          <w:sz w:val="24"/>
          <w:szCs w:val="24"/>
        </w:rPr>
        <w:t>а) фамилию, имя, отчество гражданина (наименование юридического    лица), которым подается сообщение, его место жительства или пребывания;</w:t>
      </w:r>
    </w:p>
    <w:p w:rsidR="00A51E85" w:rsidRDefault="00A51E85" w:rsidP="00796EE8">
      <w:pPr>
        <w:spacing w:after="0"/>
        <w:ind w:firstLine="709"/>
        <w:jc w:val="both"/>
        <w:rPr>
          <w:sz w:val="24"/>
          <w:szCs w:val="24"/>
        </w:rPr>
      </w:pPr>
      <w:r>
        <w:rPr>
          <w:sz w:val="24"/>
          <w:szCs w:val="24"/>
        </w:rPr>
        <w:t>б)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A51E85" w:rsidRDefault="00A51E85" w:rsidP="00796EE8">
      <w:pPr>
        <w:spacing w:after="0"/>
        <w:ind w:firstLine="709"/>
        <w:jc w:val="both"/>
        <w:rPr>
          <w:sz w:val="24"/>
          <w:szCs w:val="24"/>
        </w:rPr>
      </w:pPr>
      <w:r>
        <w:rPr>
          <w:sz w:val="24"/>
          <w:szCs w:val="24"/>
        </w:rPr>
        <w:t>в) суть нарушенных прав и законных интересов, противоправного        решения, действия (бездействия);</w:t>
      </w:r>
    </w:p>
    <w:p w:rsidR="00A51E85" w:rsidRDefault="00A51E85" w:rsidP="00796EE8">
      <w:pPr>
        <w:spacing w:after="0"/>
        <w:ind w:firstLine="709"/>
        <w:jc w:val="both"/>
        <w:rPr>
          <w:sz w:val="24"/>
          <w:szCs w:val="24"/>
        </w:rPr>
      </w:pPr>
      <w:r>
        <w:rPr>
          <w:sz w:val="24"/>
          <w:szCs w:val="24"/>
        </w:rPr>
        <w:t>г) сведения о способе информирования заявителя о принятых мерах по результатам рассмотрения его сообщения.</w:t>
      </w:r>
    </w:p>
    <w:p w:rsidR="00A51E85" w:rsidRDefault="00A51E85" w:rsidP="00796EE8">
      <w:pPr>
        <w:spacing w:after="0"/>
        <w:ind w:firstLine="709"/>
        <w:jc w:val="both"/>
        <w:rPr>
          <w:sz w:val="24"/>
          <w:szCs w:val="24"/>
        </w:rPr>
      </w:pPr>
      <w:r>
        <w:rPr>
          <w:sz w:val="24"/>
          <w:szCs w:val="24"/>
        </w:rPr>
        <w:t xml:space="preserve">5.10. В случае подтверждения в ходе проведения проверок фактов,        изложенных в жалобе на действия (бездействия) и решения должностных лиц администрации </w:t>
      </w:r>
      <w:r>
        <w:rPr>
          <w:sz w:val="24"/>
          <w:szCs w:val="24"/>
          <w:lang w:eastAsia="ar-SA"/>
        </w:rPr>
        <w:t>Бурашевского</w:t>
      </w:r>
      <w:r>
        <w:rPr>
          <w:sz w:val="24"/>
          <w:szCs w:val="24"/>
        </w:rPr>
        <w:t xml:space="preserve"> сельского поселения Кильмезского района, принимаемые (осуществляемые) в ходе исполнения муниципальной функции, глава администрации сельского поселения принимает меры по      привлечению к ответственности виновных должностных лиц.</w:t>
      </w:r>
    </w:p>
    <w:p w:rsidR="00A51E85" w:rsidRDefault="00A51E85" w:rsidP="00796EE8">
      <w:pPr>
        <w:spacing w:after="0"/>
        <w:ind w:firstLine="709"/>
        <w:jc w:val="both"/>
        <w:rPr>
          <w:sz w:val="24"/>
          <w:szCs w:val="24"/>
        </w:rPr>
      </w:pPr>
    </w:p>
    <w:p w:rsidR="00A51E85" w:rsidRDefault="00A51E85" w:rsidP="00796EE8">
      <w:pPr>
        <w:spacing w:after="0"/>
        <w:ind w:firstLine="709"/>
        <w:jc w:val="both"/>
        <w:rPr>
          <w:sz w:val="24"/>
          <w:szCs w:val="24"/>
        </w:rPr>
      </w:pPr>
    </w:p>
    <w:p w:rsidR="00A51E85" w:rsidRDefault="00A51E85" w:rsidP="00796EE8">
      <w:pPr>
        <w:spacing w:after="0"/>
        <w:jc w:val="center"/>
        <w:rPr>
          <w:sz w:val="24"/>
          <w:szCs w:val="24"/>
        </w:rPr>
      </w:pPr>
    </w:p>
    <w:p w:rsidR="00A51E85" w:rsidRDefault="00A51E85" w:rsidP="00796EE8">
      <w:pPr>
        <w:spacing w:after="0"/>
        <w:jc w:val="center"/>
        <w:rPr>
          <w:sz w:val="24"/>
          <w:szCs w:val="24"/>
        </w:rPr>
      </w:pPr>
    </w:p>
    <w:p w:rsidR="00A51E85" w:rsidRDefault="00A51E85" w:rsidP="00796EE8">
      <w:pPr>
        <w:spacing w:after="0"/>
        <w:rPr>
          <w:sz w:val="24"/>
          <w:szCs w:val="24"/>
        </w:rPr>
      </w:pPr>
    </w:p>
    <w:p w:rsidR="00A51E85" w:rsidRDefault="00A51E85" w:rsidP="00796EE8">
      <w:pPr>
        <w:spacing w:after="0"/>
        <w:rPr>
          <w:sz w:val="28"/>
          <w:szCs w:val="28"/>
        </w:rPr>
      </w:pPr>
    </w:p>
    <w:p w:rsidR="00A51E85" w:rsidRDefault="00A51E85" w:rsidP="00796EE8">
      <w:pPr>
        <w:spacing w:after="0"/>
        <w:ind w:left="4248" w:firstLine="708"/>
        <w:rPr>
          <w:sz w:val="24"/>
          <w:szCs w:val="24"/>
        </w:rPr>
      </w:pPr>
      <w:r>
        <w:rPr>
          <w:sz w:val="24"/>
          <w:szCs w:val="24"/>
        </w:rPr>
        <w:t>Приложение 1</w:t>
      </w:r>
    </w:p>
    <w:p w:rsidR="00A51E85" w:rsidRDefault="00A51E85" w:rsidP="00796EE8">
      <w:pPr>
        <w:spacing w:after="0"/>
        <w:ind w:left="4248" w:firstLine="708"/>
        <w:rPr>
          <w:sz w:val="24"/>
          <w:szCs w:val="24"/>
        </w:rPr>
      </w:pPr>
      <w:r>
        <w:rPr>
          <w:sz w:val="24"/>
          <w:szCs w:val="24"/>
        </w:rPr>
        <w:t>к административному регламенту</w:t>
      </w:r>
    </w:p>
    <w:p w:rsidR="00A51E85" w:rsidRDefault="00A51E85" w:rsidP="00796EE8">
      <w:pPr>
        <w:spacing w:after="0"/>
        <w:jc w:val="center"/>
        <w:rPr>
          <w:b/>
          <w:bCs/>
          <w:sz w:val="24"/>
          <w:szCs w:val="24"/>
        </w:rPr>
      </w:pPr>
    </w:p>
    <w:p w:rsidR="00A51E85" w:rsidRDefault="00A51E85" w:rsidP="00796EE8">
      <w:pPr>
        <w:spacing w:after="0"/>
        <w:jc w:val="center"/>
        <w:rPr>
          <w:b/>
          <w:bCs/>
          <w:sz w:val="24"/>
          <w:szCs w:val="24"/>
        </w:rPr>
      </w:pPr>
    </w:p>
    <w:p w:rsidR="00A51E85" w:rsidRDefault="00A51E85" w:rsidP="00796EE8">
      <w:pPr>
        <w:spacing w:after="0"/>
        <w:jc w:val="center"/>
        <w:rPr>
          <w:b/>
          <w:bCs/>
          <w:sz w:val="24"/>
          <w:szCs w:val="24"/>
        </w:rPr>
      </w:pPr>
    </w:p>
    <w:p w:rsidR="00A51E85" w:rsidRDefault="00A51E85" w:rsidP="00796EE8">
      <w:pPr>
        <w:spacing w:after="0"/>
        <w:jc w:val="center"/>
        <w:rPr>
          <w:b/>
          <w:bCs/>
          <w:sz w:val="24"/>
          <w:szCs w:val="24"/>
        </w:rPr>
      </w:pPr>
      <w:r>
        <w:rPr>
          <w:b/>
          <w:bCs/>
          <w:sz w:val="24"/>
          <w:szCs w:val="24"/>
        </w:rPr>
        <w:t>БЛОК-СХЕМА</w:t>
      </w:r>
    </w:p>
    <w:p w:rsidR="00A51E85" w:rsidRDefault="00A51E85" w:rsidP="00796EE8">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осуществления административных процедур</w:t>
      </w:r>
    </w:p>
    <w:p w:rsidR="00A51E85" w:rsidRDefault="00A51E85" w:rsidP="00796EE8">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по предоставлению муниципальной услуги</w:t>
      </w:r>
    </w:p>
    <w:p w:rsidR="00A51E85" w:rsidRDefault="00A51E85" w:rsidP="00796EE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«Прием документов и выдача решений о переводе жилого помещения в нежилое или нежилого помещения в жилое помещение на территории муниципального образования»</w:t>
      </w:r>
    </w:p>
    <w:p w:rsidR="00A51E85" w:rsidRDefault="00A51E85" w:rsidP="00796EE8">
      <w:pPr>
        <w:pStyle w:val="ConsPlusTitle"/>
        <w:widowControl/>
        <w:jc w:val="center"/>
        <w:rPr>
          <w:rFonts w:ascii="Times New Roman" w:hAnsi="Times New Roman" w:cs="Times New Roman"/>
          <w:sz w:val="28"/>
          <w:szCs w:val="28"/>
        </w:rPr>
      </w:pPr>
    </w:p>
    <w:p w:rsidR="00A51E85" w:rsidRDefault="00A51E85" w:rsidP="00796EE8">
      <w:pPr>
        <w:spacing w:after="0"/>
        <w:jc w:val="center"/>
        <w:rPr>
          <w:rFonts w:ascii="Times New Roman" w:hAnsi="Times New Roman" w:cs="Times New Roman"/>
          <w:b/>
          <w:bCs/>
          <w:sz w:val="28"/>
          <w:szCs w:val="28"/>
        </w:rPr>
      </w:pPr>
      <w:r>
        <w:rPr>
          <w:noProof/>
        </w:rPr>
        <w:pict>
          <v:roundrect id="Скругленный прямоугольник 21" o:spid="_x0000_s1026" style="position:absolute;left:0;text-align:left;margin-left:125.2pt;margin-top:14.15pt;width:186.75pt;height:36pt;z-index:251658240;visibility:visible" arcsize="10923f">
            <v:textbox>
              <w:txbxContent>
                <w:p w:rsidR="00A51E85" w:rsidRDefault="00A51E85" w:rsidP="00796EE8">
                  <w:pPr>
                    <w:jc w:val="center"/>
                  </w:pPr>
                  <w:r>
                    <w:t>Прием и регистрация заявления и представленных документов</w:t>
                  </w:r>
                </w:p>
              </w:txbxContent>
            </v:textbox>
          </v:roundrect>
        </w:pict>
      </w:r>
      <w:r>
        <w:rPr>
          <w:noProof/>
        </w:rPr>
        <w:pict>
          <v:roundrect id="Скругленный прямоугольник 19" o:spid="_x0000_s1027" style="position:absolute;left:0;text-align:left;margin-left:125.2pt;margin-top:66.55pt;width:186.75pt;height:44.8pt;z-index:251659264;visibility:visible" arcsize="10923f">
            <v:textbox>
              <w:txbxContent>
                <w:p w:rsidR="00A51E85" w:rsidRDefault="00A51E85" w:rsidP="00796EE8">
                  <w:pPr>
                    <w:jc w:val="center"/>
                  </w:pPr>
                  <w:r>
                    <w:t>Рассмотрение заявления и представленных заявителем документов</w:t>
                  </w:r>
                </w:p>
              </w:txbxContent>
            </v:textbox>
          </v:roundrect>
        </w:pict>
      </w:r>
      <w:r>
        <w:rPr>
          <w:noProof/>
        </w:rPr>
        <w:pict>
          <v:roundrect id="Скругленный прямоугольник 15" o:spid="_x0000_s1028" style="position:absolute;left:0;text-align:left;margin-left:-52.3pt;margin-top:126.85pt;width:310.05pt;height:78.55pt;z-index:251660288;visibility:visible" arcsize="10923f">
            <v:textbox>
              <w:txbxContent>
                <w:p w:rsidR="00A51E85" w:rsidRDefault="00A51E85" w:rsidP="00796EE8">
                  <w:pPr>
                    <w:jc w:val="center"/>
                  </w:pPr>
                  <w:r>
                    <w:rPr>
                      <w:sz w:val="18"/>
                      <w:szCs w:val="18"/>
                      <w:lang w:eastAsia="ar-SA"/>
                    </w:rPr>
                    <w:t xml:space="preserve">Обращение специалиста администрации сельского поселения в </w:t>
                  </w:r>
                  <w:r>
                    <w:rPr>
                      <w:sz w:val="18"/>
                      <w:szCs w:val="18"/>
                    </w:rPr>
                    <w:t>Управление Федеральной службы государственной регистрации, кадастра и картографии</w:t>
                  </w:r>
                  <w:r>
                    <w:rPr>
                      <w:sz w:val="18"/>
                      <w:szCs w:val="18"/>
                      <w:lang w:eastAsia="ar-SA"/>
                    </w:rPr>
                    <w:t xml:space="preserve"> по Кировской области для получения </w:t>
                  </w:r>
                  <w:r>
                    <w:rPr>
                      <w:sz w:val="18"/>
                      <w:szCs w:val="18"/>
                    </w:rPr>
                    <w:t>выписки из ЕГРП прав на недвижимое имущество и сделок с ним или уведомление об отсутствии в ЕГРП запрашиваемых сведений о зарегистрированных правах на недвижимое имущество</w:t>
                  </w:r>
                </w:p>
              </w:txbxContent>
            </v:textbox>
          </v:roundrect>
        </w:pict>
      </w:r>
      <w:r>
        <w:rPr>
          <w:noProof/>
        </w:rPr>
        <w:pict>
          <v:roundrect id="Скругленный прямоугольник 16" o:spid="_x0000_s1029" style="position:absolute;left:0;text-align:left;margin-left:274.95pt;margin-top:126.85pt;width:201.25pt;height:48.25pt;z-index:251661312;visibility:visible" arcsize="10923f">
            <v:textbox>
              <w:txbxContent>
                <w:p w:rsidR="00A51E85" w:rsidRDefault="00A51E85" w:rsidP="00796EE8">
                  <w:pPr>
                    <w:jc w:val="center"/>
                  </w:pPr>
                  <w:r>
                    <w:rPr>
                      <w:lang w:eastAsia="ar-SA"/>
                    </w:rPr>
                    <w:t>Подготовка уведомления об отказе или приостановлении предоставления муниципальной услуги</w:t>
                  </w:r>
                </w:p>
              </w:txbxContent>
            </v:textbox>
          </v:round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30" type="#_x0000_t67" style="position:absolute;left:0;text-align:left;margin-left:207.45pt;margin-top:50.55pt;width:18.75pt;height:16.5pt;z-index:251662336;visibility:visible"/>
        </w:pict>
      </w:r>
      <w:r>
        <w:rPr>
          <w:noProof/>
        </w:rPr>
        <w:pict>
          <v:shape id="Стрелка вниз 20" o:spid="_x0000_s1031" type="#_x0000_t67" style="position:absolute;left:0;text-align:left;margin-left:286.9pt;margin-top:110.75pt;width:18.75pt;height:16.5pt;z-index:251663360;visibility:visible"/>
        </w:pict>
      </w:r>
      <w:r>
        <w:rPr>
          <w:noProof/>
        </w:rPr>
        <w:pict>
          <v:shape id="Стрелка вниз 17" o:spid="_x0000_s1032" type="#_x0000_t67" style="position:absolute;left:0;text-align:left;margin-left:131.65pt;margin-top:110.7pt;width:18.75pt;height:16.5pt;z-index:251664384;visibility:visible"/>
        </w:pict>
      </w:r>
      <w:r>
        <w:rPr>
          <w:noProof/>
        </w:rPr>
        <w:pict>
          <v:shape id="Стрелка вниз 13" o:spid="_x0000_s1033" type="#_x0000_t67" style="position:absolute;left:0;text-align:left;margin-left:360.65pt;margin-top:232.35pt;width:18.75pt;height:16.5pt;z-index:251665408;visibility:visible"/>
        </w:pict>
      </w:r>
      <w:r>
        <w:rPr>
          <w:noProof/>
        </w:rPr>
        <w:pict>
          <v:shape id="Стрелка вниз 5" o:spid="_x0000_s1034" type="#_x0000_t67" style="position:absolute;left:0;text-align:left;margin-left:84.95pt;margin-top:203.6pt;width:18.75pt;height:16.5pt;z-index:251666432;visibility:visible"/>
        </w:pict>
      </w:r>
      <w:r>
        <w:rPr>
          <w:noProof/>
        </w:rPr>
        <w:pict>
          <v:roundrect id="Скругленный прямоугольник 22" o:spid="_x0000_s1035" style="position:absolute;left:0;text-align:left;margin-left:-52.4pt;margin-top:219.65pt;width:310.05pt;height:86.7pt;z-index:251667456;visibility:visible" arcsize="10923f">
            <v:textbox>
              <w:txbxContent>
                <w:p w:rsidR="00A51E85" w:rsidRDefault="00A51E85" w:rsidP="00796EE8">
                  <w:pPr>
                    <w:jc w:val="center"/>
                    <w:rPr>
                      <w:sz w:val="18"/>
                      <w:szCs w:val="18"/>
                    </w:rPr>
                  </w:pPr>
                  <w:r>
                    <w:rPr>
                      <w:sz w:val="18"/>
                      <w:szCs w:val="18"/>
                      <w:lang w:eastAsia="ar-SA"/>
                    </w:rPr>
                    <w:t xml:space="preserve">Обращение специалиста администрации сельского поселения в </w:t>
                  </w:r>
                  <w:r>
                    <w:rPr>
                      <w:sz w:val="18"/>
                      <w:szCs w:val="18"/>
                    </w:rPr>
                    <w:t>КОГУП БТИ по Кировской области или Кирово-Чепецкое отделение Кировского филиала ФГУП «Ростехинвентаризация – Федеральное БТИ» для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помещение</w:t>
                  </w:r>
                </w:p>
              </w:txbxContent>
            </v:textbox>
          </v:roundrect>
        </w:pict>
      </w:r>
    </w:p>
    <w:p w:rsidR="00A51E85" w:rsidRDefault="00A51E85" w:rsidP="00796EE8">
      <w:pPr>
        <w:pStyle w:val="ConsPlusNormal"/>
        <w:ind w:firstLine="540"/>
        <w:jc w:val="both"/>
      </w:pPr>
    </w:p>
    <w:p w:rsidR="00A51E85" w:rsidRDefault="00A51E85" w:rsidP="00796EE8">
      <w:pPr>
        <w:spacing w:after="0"/>
      </w:pPr>
    </w:p>
    <w:p w:rsidR="00A51E85" w:rsidRDefault="00A51E85" w:rsidP="00796EE8">
      <w:pPr>
        <w:spacing w:after="0"/>
      </w:pPr>
    </w:p>
    <w:p w:rsidR="00A51E85" w:rsidRDefault="00A51E85" w:rsidP="00796EE8">
      <w:pPr>
        <w:spacing w:after="0"/>
      </w:pPr>
    </w:p>
    <w:p w:rsidR="00A51E85" w:rsidRDefault="00A51E85" w:rsidP="00796EE8">
      <w:pPr>
        <w:spacing w:after="0"/>
      </w:pPr>
    </w:p>
    <w:p w:rsidR="00A51E85" w:rsidRDefault="00A51E85" w:rsidP="00796EE8">
      <w:pPr>
        <w:spacing w:after="0"/>
      </w:pPr>
    </w:p>
    <w:p w:rsidR="00A51E85" w:rsidRDefault="00A51E85" w:rsidP="00796EE8">
      <w:pPr>
        <w:spacing w:after="0"/>
      </w:pPr>
    </w:p>
    <w:p w:rsidR="00A51E85" w:rsidRDefault="00A51E85" w:rsidP="00796EE8">
      <w:pPr>
        <w:spacing w:after="0"/>
      </w:pPr>
    </w:p>
    <w:p w:rsidR="00A51E85" w:rsidRDefault="00A51E85" w:rsidP="00796EE8">
      <w:pPr>
        <w:spacing w:after="0"/>
      </w:pPr>
    </w:p>
    <w:p w:rsidR="00A51E85" w:rsidRDefault="00A51E85" w:rsidP="00796EE8">
      <w:pPr>
        <w:spacing w:after="0"/>
      </w:pPr>
    </w:p>
    <w:p w:rsidR="00A51E85" w:rsidRDefault="00A51E85" w:rsidP="00796EE8">
      <w:pPr>
        <w:spacing w:after="0"/>
      </w:pPr>
    </w:p>
    <w:p w:rsidR="00A51E85" w:rsidRDefault="00A51E85" w:rsidP="00796EE8">
      <w:pPr>
        <w:spacing w:after="0"/>
      </w:pPr>
    </w:p>
    <w:p w:rsidR="00A51E85" w:rsidRDefault="00A51E85" w:rsidP="00796EE8">
      <w:pPr>
        <w:spacing w:after="0"/>
      </w:pPr>
    </w:p>
    <w:p w:rsidR="00A51E85" w:rsidRDefault="00A51E85" w:rsidP="00796EE8">
      <w:pPr>
        <w:spacing w:after="0"/>
      </w:pPr>
    </w:p>
    <w:p w:rsidR="00A51E85" w:rsidRDefault="00A51E85" w:rsidP="00796EE8">
      <w:pPr>
        <w:spacing w:after="0"/>
      </w:pPr>
    </w:p>
    <w:p w:rsidR="00A51E85" w:rsidRDefault="00A51E85" w:rsidP="00796EE8">
      <w:pPr>
        <w:spacing w:after="0"/>
      </w:pPr>
    </w:p>
    <w:p w:rsidR="00A51E85" w:rsidRDefault="00A51E85" w:rsidP="00796EE8">
      <w:pPr>
        <w:spacing w:after="0"/>
      </w:pPr>
    </w:p>
    <w:p w:rsidR="00A51E85" w:rsidRDefault="00A51E85" w:rsidP="00796EE8">
      <w:pPr>
        <w:spacing w:after="0"/>
      </w:pPr>
    </w:p>
    <w:p w:rsidR="00A51E85" w:rsidRDefault="00A51E85" w:rsidP="00796EE8">
      <w:pPr>
        <w:autoSpaceDE w:val="0"/>
        <w:spacing w:after="0"/>
        <w:jc w:val="both"/>
      </w:pPr>
    </w:p>
    <w:p w:rsidR="00A51E85" w:rsidRDefault="00A51E85" w:rsidP="00796EE8">
      <w:pPr>
        <w:autoSpaceDE w:val="0"/>
        <w:spacing w:after="0"/>
        <w:jc w:val="both"/>
      </w:pPr>
      <w:r>
        <w:rPr>
          <w:noProof/>
        </w:rPr>
        <w:pict>
          <v:roundrect id="Скругленный прямоугольник 3" o:spid="_x0000_s1036" style="position:absolute;left:0;text-align:left;margin-left:66.7pt;margin-top:173.1pt;width:318.75pt;height:22.9pt;z-index:251668480;visibility:visible" arcsize="10923f">
            <v:textbox>
              <w:txbxContent>
                <w:p w:rsidR="00A51E85" w:rsidRDefault="00A51E85" w:rsidP="00796EE8">
                  <w:pPr>
                    <w:autoSpaceDE w:val="0"/>
                    <w:jc w:val="center"/>
                    <w:rPr>
                      <w:lang w:eastAsia="ar-SA"/>
                    </w:rPr>
                  </w:pPr>
                  <w:r>
                    <w:rPr>
                      <w:lang w:eastAsia="ar-SA"/>
                    </w:rPr>
                    <w:t>Выдача результата предоставления муниципальной услуги заявителю</w:t>
                  </w:r>
                </w:p>
                <w:p w:rsidR="00A51E85" w:rsidRDefault="00A51E85" w:rsidP="00796EE8"/>
              </w:txbxContent>
            </v:textbox>
          </v:roundrect>
        </w:pict>
      </w:r>
      <w:r>
        <w:rPr>
          <w:noProof/>
        </w:rPr>
        <w:pict>
          <v:shape id="Стрелка вниз 12" o:spid="_x0000_s1037" type="#_x0000_t67" style="position:absolute;left:0;text-align:left;margin-left:84.9pt;margin-top:156.95pt;width:18.75pt;height:16.5pt;z-index:251669504;visibility:visible"/>
        </w:pict>
      </w:r>
      <w:r>
        <w:rPr>
          <w:noProof/>
        </w:rPr>
        <w:pict>
          <v:shape id="Стрелка вниз 14" o:spid="_x0000_s1038" type="#_x0000_t67" style="position:absolute;left:0;text-align:left;margin-left:360.75pt;margin-top:91.3pt;width:18.75pt;height:18pt;z-index:251670528;visibility:visible"/>
        </w:pict>
      </w:r>
      <w:r>
        <w:rPr>
          <w:noProof/>
        </w:rPr>
        <w:pict>
          <v:roundrect id="Скругленный прямоугольник 1" o:spid="_x0000_s1039" style="position:absolute;left:0;text-align:left;margin-left:-49.85pt;margin-top:112.35pt;width:307.55pt;height:45.8pt;z-index:251671552;visibility:visible" arcsize="10923f">
            <v:textbox>
              <w:txbxContent>
                <w:p w:rsidR="00A51E85" w:rsidRDefault="00A51E85" w:rsidP="00796EE8">
                  <w:pPr>
                    <w:jc w:val="center"/>
                  </w:pPr>
                  <w:r>
                    <w:t>П</w:t>
                  </w:r>
                  <w:r>
                    <w:rPr>
                      <w:lang w:eastAsia="ar-SA"/>
                    </w:rPr>
                    <w:t>одготовка проекта постановления администрации сельского поселения о переводе жилого помещения в нежилое или нежилого помещения в жилое помещение</w:t>
                  </w:r>
                </w:p>
              </w:txbxContent>
            </v:textbox>
          </v:roundrect>
        </w:pict>
      </w:r>
      <w:r>
        <w:rPr>
          <w:noProof/>
        </w:rPr>
        <w:pict>
          <v:shape id="Стрелка вниз 23" o:spid="_x0000_s1040" type="#_x0000_t67" style="position:absolute;left:0;text-align:left;margin-left:84.65pt;margin-top:5.9pt;width:18.75pt;height:16.5pt;z-index:251672576;visibility:visible"/>
        </w:pict>
      </w:r>
      <w:r>
        <w:rPr>
          <w:noProof/>
        </w:rPr>
        <w:pict>
          <v:roundrect id="Скругленный прямоугольник 2" o:spid="_x0000_s1041" style="position:absolute;left:0;text-align:left;margin-left:-52.3pt;margin-top:21.85pt;width:310.05pt;height:75.25pt;z-index:251673600;visibility:visible" arcsize="10923f">
            <v:textbox>
              <w:txbxContent>
                <w:p w:rsidR="00A51E85" w:rsidRDefault="00A51E85" w:rsidP="00796EE8">
                  <w:pPr>
                    <w:jc w:val="center"/>
                  </w:pPr>
                  <w:r>
                    <w:rPr>
                      <w:sz w:val="18"/>
                      <w:szCs w:val="18"/>
                      <w:lang w:eastAsia="ar-SA"/>
                    </w:rPr>
                    <w:t>Обращение специалиста администрации сельского поселения в д</w:t>
                  </w:r>
                  <w:r>
                    <w:rPr>
                      <w:sz w:val="18"/>
                      <w:szCs w:val="18"/>
                    </w:rPr>
                    <w:t>епартамент культуры Кировской области для получения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51E85" w:rsidRDefault="00A51E85" w:rsidP="00796EE8">
                  <w:pPr>
                    <w:jc w:val="center"/>
                    <w:rPr>
                      <w:sz w:val="18"/>
                      <w:szCs w:val="18"/>
                    </w:rPr>
                  </w:pPr>
                </w:p>
              </w:txbxContent>
            </v:textbox>
          </v:roundrect>
        </w:pict>
      </w:r>
      <w:r>
        <w:rPr>
          <w:noProof/>
        </w:rPr>
        <w:pict>
          <v:shape id="Стрелка вниз 4" o:spid="_x0000_s1042" type="#_x0000_t67" style="position:absolute;left:0;text-align:left;margin-left:84.65pt;margin-top:95.95pt;width:18.75pt;height:16.5pt;z-index:251674624;visibility:visible"/>
        </w:pict>
      </w:r>
    </w:p>
    <w:p w:rsidR="00A51E85" w:rsidRDefault="00A51E85" w:rsidP="00796EE8">
      <w:pPr>
        <w:spacing w:after="0"/>
        <w:ind w:firstLine="709"/>
        <w:jc w:val="right"/>
        <w:rPr>
          <w:sz w:val="28"/>
          <w:szCs w:val="28"/>
        </w:rPr>
      </w:pPr>
    </w:p>
    <w:p w:rsidR="00A51E85" w:rsidRDefault="00A51E85" w:rsidP="00796EE8">
      <w:pPr>
        <w:autoSpaceDE w:val="0"/>
        <w:spacing w:after="0"/>
        <w:jc w:val="both"/>
        <w:rPr>
          <w:color w:val="FF0000"/>
          <w:sz w:val="28"/>
          <w:szCs w:val="28"/>
        </w:rPr>
      </w:pPr>
    </w:p>
    <w:p w:rsidR="00A51E85" w:rsidRDefault="00A51E85" w:rsidP="00796EE8">
      <w:pPr>
        <w:autoSpaceDE w:val="0"/>
        <w:spacing w:after="0"/>
        <w:jc w:val="both"/>
        <w:rPr>
          <w:color w:val="FF0000"/>
          <w:sz w:val="28"/>
          <w:szCs w:val="28"/>
        </w:rPr>
      </w:pPr>
    </w:p>
    <w:p w:rsidR="00A51E85" w:rsidRDefault="00A51E85" w:rsidP="00796EE8">
      <w:pPr>
        <w:spacing w:before="100" w:beforeAutospacing="1" w:after="0"/>
        <w:ind w:firstLine="709"/>
        <w:jc w:val="both"/>
        <w:rPr>
          <w:color w:val="FF0000"/>
          <w:sz w:val="28"/>
          <w:szCs w:val="28"/>
        </w:rPr>
      </w:pPr>
    </w:p>
    <w:p w:rsidR="00A51E85" w:rsidRDefault="00A51E85" w:rsidP="00796EE8">
      <w:pPr>
        <w:pStyle w:val="31"/>
        <w:rPr>
          <w:b w:val="0"/>
          <w:bCs w:val="0"/>
        </w:rPr>
      </w:pPr>
    </w:p>
    <w:p w:rsidR="00A51E85" w:rsidRDefault="00A51E85" w:rsidP="00796EE8">
      <w:pPr>
        <w:pStyle w:val="NormalWeb"/>
        <w:spacing w:before="0" w:beforeAutospacing="0" w:after="0" w:afterAutospacing="0"/>
        <w:ind w:firstLine="709"/>
        <w:jc w:val="both"/>
        <w:rPr>
          <w:sz w:val="28"/>
          <w:szCs w:val="28"/>
        </w:rPr>
      </w:pPr>
    </w:p>
    <w:p w:rsidR="00A51E85" w:rsidRDefault="00A51E85" w:rsidP="00796EE8">
      <w:pPr>
        <w:spacing w:after="0"/>
        <w:rPr>
          <w:sz w:val="20"/>
          <w:szCs w:val="20"/>
        </w:rPr>
      </w:pPr>
    </w:p>
    <w:p w:rsidR="00A51E85" w:rsidRDefault="00A51E85" w:rsidP="00796EE8">
      <w:pPr>
        <w:spacing w:after="0"/>
      </w:pPr>
    </w:p>
    <w:p w:rsidR="00A51E85" w:rsidRDefault="00A51E85" w:rsidP="00796EE8">
      <w:pPr>
        <w:spacing w:after="0"/>
      </w:pPr>
    </w:p>
    <w:p w:rsidR="00A51E85" w:rsidRDefault="00A51E85" w:rsidP="00796EE8">
      <w:pPr>
        <w:spacing w:after="0"/>
      </w:pPr>
    </w:p>
    <w:p w:rsidR="00A51E85" w:rsidRDefault="00A51E85" w:rsidP="00796EE8">
      <w:pPr>
        <w:spacing w:after="0"/>
      </w:pPr>
    </w:p>
    <w:p w:rsidR="00A51E85" w:rsidRDefault="00A51E85" w:rsidP="00796EE8">
      <w:pPr>
        <w:spacing w:after="0"/>
      </w:pPr>
    </w:p>
    <w:p w:rsidR="00A51E85" w:rsidRDefault="00A51E85" w:rsidP="00796EE8">
      <w:pPr>
        <w:spacing w:after="0"/>
      </w:pPr>
    </w:p>
    <w:p w:rsidR="00A51E85" w:rsidRDefault="00A51E85" w:rsidP="00796EE8">
      <w:pPr>
        <w:spacing w:after="0"/>
      </w:pPr>
    </w:p>
    <w:p w:rsidR="00A51E85" w:rsidRDefault="00A51E85" w:rsidP="00796EE8">
      <w:pPr>
        <w:spacing w:after="0"/>
      </w:pPr>
    </w:p>
    <w:p w:rsidR="00A51E85" w:rsidRDefault="00A51E85" w:rsidP="00796EE8">
      <w:pPr>
        <w:spacing w:after="0"/>
        <w:rPr>
          <w:sz w:val="28"/>
          <w:szCs w:val="28"/>
        </w:rPr>
      </w:pPr>
      <w:r>
        <w:t xml:space="preserve">                                                                                                                                                  </w:t>
      </w:r>
      <w:r>
        <w:rPr>
          <w:sz w:val="28"/>
          <w:szCs w:val="28"/>
        </w:rPr>
        <w:t>Приложение 2</w:t>
      </w:r>
    </w:p>
    <w:p w:rsidR="00A51E85" w:rsidRDefault="00A51E85" w:rsidP="00796EE8">
      <w:pPr>
        <w:spacing w:after="0"/>
        <w:ind w:left="4248" w:firstLine="708"/>
        <w:rPr>
          <w:sz w:val="28"/>
          <w:szCs w:val="28"/>
        </w:rPr>
      </w:pPr>
      <w:r>
        <w:rPr>
          <w:sz w:val="28"/>
          <w:szCs w:val="28"/>
        </w:rPr>
        <w:t>к административному регламенту</w:t>
      </w:r>
    </w:p>
    <w:p w:rsidR="00A51E85" w:rsidRDefault="00A51E85" w:rsidP="00796EE8">
      <w:pPr>
        <w:spacing w:after="0"/>
        <w:jc w:val="right"/>
        <w:rPr>
          <w:sz w:val="16"/>
          <w:szCs w:val="16"/>
        </w:rPr>
      </w:pPr>
    </w:p>
    <w:p w:rsidR="00A51E85" w:rsidRDefault="00A51E85" w:rsidP="00796EE8">
      <w:pPr>
        <w:spacing w:after="0"/>
        <w:ind w:left="4860"/>
        <w:rPr>
          <w:sz w:val="28"/>
          <w:szCs w:val="28"/>
        </w:rPr>
      </w:pPr>
      <w:r>
        <w:rPr>
          <w:sz w:val="28"/>
          <w:szCs w:val="28"/>
        </w:rPr>
        <w:t>Главе администрации муниципального образования ________________________________</w:t>
      </w:r>
    </w:p>
    <w:p w:rsidR="00A51E85" w:rsidRDefault="00A51E85" w:rsidP="00796EE8">
      <w:pPr>
        <w:spacing w:after="0"/>
        <w:ind w:left="4860"/>
        <w:rPr>
          <w:sz w:val="28"/>
          <w:szCs w:val="28"/>
        </w:rPr>
      </w:pPr>
      <w:r>
        <w:rPr>
          <w:sz w:val="28"/>
          <w:szCs w:val="28"/>
        </w:rPr>
        <w:t>________________________________</w:t>
      </w:r>
    </w:p>
    <w:p w:rsidR="00A51E85" w:rsidRDefault="00A51E85" w:rsidP="00796EE8">
      <w:pPr>
        <w:spacing w:after="0"/>
        <w:ind w:left="4860"/>
        <w:rPr>
          <w:sz w:val="28"/>
          <w:szCs w:val="28"/>
        </w:rPr>
      </w:pPr>
      <w:r>
        <w:rPr>
          <w:sz w:val="28"/>
          <w:szCs w:val="28"/>
        </w:rPr>
        <w:t>от _____________________________</w:t>
      </w:r>
    </w:p>
    <w:p w:rsidR="00A51E85" w:rsidRDefault="00A51E85" w:rsidP="00796EE8">
      <w:pPr>
        <w:spacing w:after="0"/>
        <w:ind w:left="4860"/>
        <w:rPr>
          <w:sz w:val="28"/>
          <w:szCs w:val="28"/>
        </w:rPr>
      </w:pPr>
      <w:r>
        <w:rPr>
          <w:sz w:val="28"/>
          <w:szCs w:val="28"/>
        </w:rPr>
        <w:t>________________________________</w:t>
      </w:r>
    </w:p>
    <w:p w:rsidR="00A51E85" w:rsidRDefault="00A51E85" w:rsidP="00796EE8">
      <w:pPr>
        <w:spacing w:after="0"/>
        <w:ind w:left="4860"/>
        <w:rPr>
          <w:sz w:val="28"/>
          <w:szCs w:val="28"/>
        </w:rPr>
      </w:pPr>
      <w:r>
        <w:rPr>
          <w:sz w:val="28"/>
          <w:szCs w:val="28"/>
        </w:rPr>
        <w:t>________________________________________________________________________________________________</w:t>
      </w:r>
    </w:p>
    <w:p w:rsidR="00A51E85" w:rsidRDefault="00A51E85" w:rsidP="00796EE8">
      <w:pPr>
        <w:spacing w:after="0"/>
        <w:ind w:left="4860"/>
        <w:jc w:val="both"/>
        <w:rPr>
          <w:i/>
          <w:iCs/>
          <w:sz w:val="20"/>
          <w:szCs w:val="20"/>
        </w:rPr>
      </w:pPr>
      <w:r>
        <w:rPr>
          <w:i/>
          <w:iCs/>
        </w:rPr>
        <w:t xml:space="preserve"> (Ф.И.О. гражданина, индивидуального предпринимателя; должность и Ф.И.О. должностного лица; наименование организации; юридический и фактический адрес, контактные телефоны)</w:t>
      </w:r>
    </w:p>
    <w:p w:rsidR="00A51E85" w:rsidRDefault="00A51E85" w:rsidP="00796EE8">
      <w:pPr>
        <w:spacing w:after="0"/>
        <w:rPr>
          <w:sz w:val="16"/>
          <w:szCs w:val="16"/>
        </w:rPr>
      </w:pPr>
    </w:p>
    <w:p w:rsidR="00A51E85" w:rsidRDefault="00A51E85" w:rsidP="00796EE8">
      <w:pPr>
        <w:spacing w:after="0"/>
        <w:rPr>
          <w:sz w:val="24"/>
          <w:szCs w:val="24"/>
        </w:rPr>
      </w:pPr>
    </w:p>
    <w:p w:rsidR="00A51E85" w:rsidRDefault="00A51E85" w:rsidP="00796EE8">
      <w:pPr>
        <w:spacing w:after="0"/>
        <w:jc w:val="center"/>
        <w:rPr>
          <w:sz w:val="24"/>
          <w:szCs w:val="24"/>
        </w:rPr>
      </w:pPr>
      <w:r>
        <w:rPr>
          <w:sz w:val="24"/>
          <w:szCs w:val="24"/>
        </w:rPr>
        <w:t>ЗАЯВЛЕНИЕ.</w:t>
      </w:r>
    </w:p>
    <w:p w:rsidR="00A51E85" w:rsidRDefault="00A51E85" w:rsidP="00796EE8">
      <w:pPr>
        <w:spacing w:after="0"/>
        <w:rPr>
          <w:sz w:val="24"/>
          <w:szCs w:val="24"/>
        </w:rPr>
      </w:pPr>
    </w:p>
    <w:p w:rsidR="00A51E85" w:rsidRDefault="00A51E85" w:rsidP="00796EE8">
      <w:pPr>
        <w:spacing w:after="0"/>
        <w:jc w:val="both"/>
        <w:rPr>
          <w:sz w:val="24"/>
          <w:szCs w:val="24"/>
        </w:rPr>
      </w:pPr>
      <w:r>
        <w:rPr>
          <w:sz w:val="24"/>
          <w:szCs w:val="24"/>
        </w:rPr>
        <w:tab/>
        <w:t xml:space="preserve">В соответствии со статьей 23 Жилищного кодекса Российской Федерации прошу выдать разрешение на перевод, принадлежащего </w:t>
      </w:r>
      <w:r>
        <w:rPr>
          <w:i/>
          <w:iCs/>
          <w:sz w:val="24"/>
          <w:szCs w:val="24"/>
          <w:u w:val="single"/>
        </w:rPr>
        <w:t>мне (либо наименование юридического лица)</w:t>
      </w:r>
      <w:r>
        <w:rPr>
          <w:sz w:val="24"/>
          <w:szCs w:val="24"/>
        </w:rPr>
        <w:t xml:space="preserve"> по праву собственности, </w:t>
      </w:r>
      <w:r>
        <w:rPr>
          <w:i/>
          <w:iCs/>
          <w:sz w:val="24"/>
          <w:szCs w:val="24"/>
          <w:u w:val="single"/>
        </w:rPr>
        <w:t>жилого помещения (нежилого помещения)</w:t>
      </w:r>
      <w:r>
        <w:rPr>
          <w:sz w:val="24"/>
          <w:szCs w:val="24"/>
        </w:rPr>
        <w:t>, расположенного по адресу:_________________________________________________________</w:t>
      </w:r>
    </w:p>
    <w:p w:rsidR="00A51E85" w:rsidRDefault="00A51E85" w:rsidP="00796EE8">
      <w:pPr>
        <w:spacing w:after="0"/>
        <w:jc w:val="both"/>
        <w:rPr>
          <w:sz w:val="24"/>
          <w:szCs w:val="24"/>
        </w:rPr>
      </w:pPr>
      <w:r>
        <w:rPr>
          <w:sz w:val="24"/>
          <w:szCs w:val="24"/>
        </w:rPr>
        <w:t>__________________________________________________________________</w:t>
      </w:r>
    </w:p>
    <w:p w:rsidR="00A51E85" w:rsidRDefault="00A51E85" w:rsidP="00796EE8">
      <w:pPr>
        <w:spacing w:after="0"/>
        <w:jc w:val="both"/>
        <w:rPr>
          <w:sz w:val="24"/>
          <w:szCs w:val="24"/>
        </w:rPr>
      </w:pPr>
      <w:r>
        <w:rPr>
          <w:sz w:val="24"/>
          <w:szCs w:val="24"/>
        </w:rPr>
        <w:t xml:space="preserve">в </w:t>
      </w:r>
      <w:r>
        <w:rPr>
          <w:i/>
          <w:iCs/>
          <w:sz w:val="24"/>
          <w:szCs w:val="24"/>
          <w:u w:val="single"/>
        </w:rPr>
        <w:t>нежилое  помещение (в жилое помещение)</w:t>
      </w:r>
      <w:r>
        <w:rPr>
          <w:sz w:val="24"/>
          <w:szCs w:val="24"/>
        </w:rPr>
        <w:t xml:space="preserve">, для дальнейшего использования его в качестве </w:t>
      </w:r>
      <w:r>
        <w:rPr>
          <w:i/>
          <w:iCs/>
          <w:sz w:val="24"/>
          <w:szCs w:val="24"/>
          <w:u w:val="single"/>
        </w:rPr>
        <w:t>(для проживания, либо указывается иная цель)</w:t>
      </w:r>
      <w:r>
        <w:rPr>
          <w:sz w:val="24"/>
          <w:szCs w:val="24"/>
        </w:rPr>
        <w:t>.</w:t>
      </w:r>
    </w:p>
    <w:p w:rsidR="00A51E85" w:rsidRDefault="00A51E85" w:rsidP="00796EE8">
      <w:pPr>
        <w:spacing w:after="0"/>
        <w:jc w:val="both"/>
        <w:rPr>
          <w:sz w:val="24"/>
          <w:szCs w:val="24"/>
        </w:rPr>
      </w:pPr>
      <w:r>
        <w:rPr>
          <w:sz w:val="24"/>
          <w:szCs w:val="24"/>
        </w:rPr>
        <w:tab/>
        <w:t>Право собственности на переводимое помещение не обременено правами иных лиц.</w:t>
      </w:r>
    </w:p>
    <w:p w:rsidR="00A51E85" w:rsidRDefault="00A51E85" w:rsidP="00796EE8">
      <w:pPr>
        <w:spacing w:after="0"/>
        <w:jc w:val="both"/>
        <w:rPr>
          <w:sz w:val="24"/>
          <w:szCs w:val="24"/>
        </w:rPr>
      </w:pPr>
      <w:r>
        <w:rPr>
          <w:sz w:val="24"/>
          <w:szCs w:val="24"/>
        </w:rPr>
        <w:tab/>
        <w:t>К заявлению прилагаются:</w:t>
      </w:r>
    </w:p>
    <w:p w:rsidR="00A51E85" w:rsidRDefault="00A51E85" w:rsidP="00796EE8">
      <w:pPr>
        <w:numPr>
          <w:ilvl w:val="0"/>
          <w:numId w:val="7"/>
        </w:numPr>
        <w:spacing w:after="0" w:line="240" w:lineRule="auto"/>
        <w:jc w:val="both"/>
        <w:rPr>
          <w:sz w:val="24"/>
          <w:szCs w:val="24"/>
        </w:rPr>
      </w:pPr>
      <w:r>
        <w:rPr>
          <w:i/>
          <w:iCs/>
          <w:sz w:val="24"/>
          <w:szCs w:val="24"/>
          <w:u w:val="single"/>
        </w:rPr>
        <w:t>Правоустанавливающие документы на переводимое помещение (подлинники или засвидетельствованные в нотариальном порядке копии)</w:t>
      </w:r>
      <w:r>
        <w:rPr>
          <w:sz w:val="24"/>
          <w:szCs w:val="24"/>
        </w:rPr>
        <w:t>,</w:t>
      </w:r>
    </w:p>
    <w:p w:rsidR="00A51E85" w:rsidRDefault="00A51E85" w:rsidP="00796EE8">
      <w:pPr>
        <w:numPr>
          <w:ilvl w:val="0"/>
          <w:numId w:val="7"/>
        </w:numPr>
        <w:spacing w:after="0" w:line="240" w:lineRule="auto"/>
        <w:jc w:val="both"/>
        <w:rPr>
          <w:sz w:val="24"/>
          <w:szCs w:val="24"/>
        </w:rPr>
      </w:pPr>
      <w:r>
        <w:rPr>
          <w:i/>
          <w:iCs/>
          <w:sz w:val="24"/>
          <w:szCs w:val="24"/>
          <w:u w:val="single"/>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Pr>
          <w:sz w:val="24"/>
          <w:szCs w:val="24"/>
        </w:rPr>
        <w:t>,</w:t>
      </w:r>
    </w:p>
    <w:p w:rsidR="00A51E85" w:rsidRDefault="00A51E85" w:rsidP="00796EE8">
      <w:pPr>
        <w:numPr>
          <w:ilvl w:val="0"/>
          <w:numId w:val="7"/>
        </w:numPr>
        <w:spacing w:after="0" w:line="240" w:lineRule="auto"/>
        <w:jc w:val="both"/>
        <w:rPr>
          <w:sz w:val="28"/>
          <w:szCs w:val="28"/>
        </w:rPr>
      </w:pPr>
      <w:r>
        <w:rPr>
          <w:i/>
          <w:iCs/>
          <w:sz w:val="24"/>
          <w:szCs w:val="24"/>
          <w:u w:val="single"/>
        </w:rPr>
        <w:t>Поэтажный план дома, в котором находится переводимое помещение</w:t>
      </w:r>
      <w:r>
        <w:rPr>
          <w:sz w:val="28"/>
          <w:szCs w:val="28"/>
        </w:rPr>
        <w:t>,</w:t>
      </w:r>
    </w:p>
    <w:p w:rsidR="00A51E85" w:rsidRDefault="00A51E85" w:rsidP="00796EE8">
      <w:pPr>
        <w:numPr>
          <w:ilvl w:val="0"/>
          <w:numId w:val="7"/>
        </w:numPr>
        <w:spacing w:after="0" w:line="240" w:lineRule="auto"/>
        <w:jc w:val="both"/>
        <w:rPr>
          <w:sz w:val="24"/>
          <w:szCs w:val="24"/>
        </w:rPr>
      </w:pPr>
      <w:r>
        <w:rPr>
          <w:i/>
          <w:iCs/>
          <w:sz w:val="28"/>
          <w:szCs w:val="28"/>
          <w:u w:val="single"/>
        </w:rPr>
        <w:t xml:space="preserve">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w:t>
      </w:r>
      <w:r>
        <w:rPr>
          <w:i/>
          <w:iCs/>
          <w:sz w:val="24"/>
          <w:szCs w:val="24"/>
          <w:u w:val="single"/>
        </w:rPr>
        <w:t>обеспечения использования такого помещения в качестве жилого или нежилого помещения)</w:t>
      </w:r>
      <w:r>
        <w:rPr>
          <w:sz w:val="24"/>
          <w:szCs w:val="24"/>
        </w:rPr>
        <w:t>.</w:t>
      </w:r>
    </w:p>
    <w:p w:rsidR="00A51E85" w:rsidRDefault="00A51E85" w:rsidP="00796EE8">
      <w:pPr>
        <w:spacing w:after="0"/>
        <w:ind w:firstLine="709"/>
        <w:jc w:val="both"/>
        <w:rPr>
          <w:sz w:val="24"/>
          <w:szCs w:val="24"/>
        </w:rPr>
      </w:pPr>
    </w:p>
    <w:p w:rsidR="00A51E85" w:rsidRDefault="00A51E85" w:rsidP="00796EE8">
      <w:pPr>
        <w:spacing w:after="0"/>
        <w:ind w:left="1320" w:hanging="1320"/>
        <w:jc w:val="both"/>
        <w:rPr>
          <w:i/>
          <w:iCs/>
          <w:sz w:val="24"/>
          <w:szCs w:val="24"/>
        </w:rPr>
      </w:pPr>
      <w:r>
        <w:rPr>
          <w:sz w:val="24"/>
          <w:szCs w:val="24"/>
        </w:rPr>
        <w:t xml:space="preserve">Подпись: </w:t>
      </w:r>
      <w:r>
        <w:rPr>
          <w:i/>
          <w:iCs/>
          <w:sz w:val="24"/>
          <w:szCs w:val="24"/>
        </w:rPr>
        <w:t>гражданина, индивидуального предпринимателя, должностного лица, руководителя юридического лица.</w:t>
      </w: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p>
    <w:p w:rsidR="00A51E85" w:rsidRDefault="00A51E85" w:rsidP="00796EE8">
      <w:pPr>
        <w:spacing w:after="0"/>
        <w:ind w:left="4248" w:firstLine="708"/>
        <w:rPr>
          <w:sz w:val="24"/>
          <w:szCs w:val="24"/>
        </w:rPr>
      </w:pPr>
      <w:r>
        <w:rPr>
          <w:sz w:val="24"/>
          <w:szCs w:val="24"/>
        </w:rPr>
        <w:t>Приложение 3</w:t>
      </w:r>
    </w:p>
    <w:p w:rsidR="00A51E85" w:rsidRDefault="00A51E85" w:rsidP="00796EE8">
      <w:pPr>
        <w:spacing w:after="0"/>
        <w:ind w:left="4248" w:firstLine="708"/>
        <w:rPr>
          <w:sz w:val="24"/>
          <w:szCs w:val="24"/>
        </w:rPr>
      </w:pPr>
      <w:r>
        <w:rPr>
          <w:sz w:val="24"/>
          <w:szCs w:val="24"/>
        </w:rPr>
        <w:t>к административному регламенту</w:t>
      </w:r>
    </w:p>
    <w:p w:rsidR="00A51E85" w:rsidRDefault="00A51E85" w:rsidP="00796EE8">
      <w:pPr>
        <w:spacing w:after="0"/>
        <w:ind w:left="1320" w:hanging="1320"/>
        <w:jc w:val="right"/>
        <w:rPr>
          <w:sz w:val="28"/>
          <w:szCs w:val="28"/>
        </w:rPr>
      </w:pPr>
    </w:p>
    <w:p w:rsidR="00A51E85" w:rsidRDefault="00A51E85" w:rsidP="00796EE8">
      <w:pPr>
        <w:autoSpaceDE w:val="0"/>
        <w:autoSpaceDN w:val="0"/>
        <w:spacing w:after="0"/>
        <w:ind w:left="4536"/>
        <w:rPr>
          <w:sz w:val="24"/>
          <w:szCs w:val="24"/>
        </w:rPr>
      </w:pPr>
      <w:r>
        <w:rPr>
          <w:sz w:val="24"/>
          <w:szCs w:val="24"/>
        </w:rPr>
        <w:t xml:space="preserve">Кому  </w:t>
      </w:r>
    </w:p>
    <w:p w:rsidR="00A51E85" w:rsidRDefault="00A51E85" w:rsidP="00796EE8">
      <w:pPr>
        <w:pBdr>
          <w:top w:val="single" w:sz="4" w:space="1" w:color="auto"/>
        </w:pBdr>
        <w:autoSpaceDE w:val="0"/>
        <w:autoSpaceDN w:val="0"/>
        <w:spacing w:after="0"/>
        <w:ind w:left="4536"/>
        <w:jc w:val="center"/>
        <w:rPr>
          <w:sz w:val="20"/>
          <w:szCs w:val="20"/>
        </w:rPr>
      </w:pPr>
      <w:r>
        <w:t xml:space="preserve">(фамилия, имя, отчество – </w:t>
      </w:r>
    </w:p>
    <w:p w:rsidR="00A51E85" w:rsidRDefault="00A51E85" w:rsidP="00796EE8">
      <w:pPr>
        <w:autoSpaceDE w:val="0"/>
        <w:autoSpaceDN w:val="0"/>
        <w:spacing w:after="0"/>
        <w:ind w:left="4536"/>
        <w:rPr>
          <w:sz w:val="24"/>
          <w:szCs w:val="24"/>
        </w:rPr>
      </w:pPr>
    </w:p>
    <w:p w:rsidR="00A51E85" w:rsidRDefault="00A51E85" w:rsidP="00796EE8">
      <w:pPr>
        <w:pBdr>
          <w:top w:val="single" w:sz="4" w:space="1" w:color="auto"/>
        </w:pBdr>
        <w:autoSpaceDE w:val="0"/>
        <w:autoSpaceDN w:val="0"/>
        <w:spacing w:after="0"/>
        <w:ind w:left="4536"/>
        <w:jc w:val="center"/>
        <w:rPr>
          <w:sz w:val="20"/>
          <w:szCs w:val="20"/>
        </w:rPr>
      </w:pPr>
      <w:r>
        <w:t>для граждан;</w:t>
      </w:r>
    </w:p>
    <w:p w:rsidR="00A51E85" w:rsidRDefault="00A51E85" w:rsidP="00796EE8">
      <w:pPr>
        <w:autoSpaceDE w:val="0"/>
        <w:autoSpaceDN w:val="0"/>
        <w:spacing w:after="0"/>
        <w:ind w:left="4536"/>
        <w:rPr>
          <w:sz w:val="24"/>
          <w:szCs w:val="24"/>
        </w:rPr>
      </w:pPr>
    </w:p>
    <w:p w:rsidR="00A51E85" w:rsidRDefault="00A51E85" w:rsidP="00796EE8">
      <w:pPr>
        <w:pBdr>
          <w:top w:val="single" w:sz="4" w:space="1" w:color="auto"/>
        </w:pBdr>
        <w:autoSpaceDE w:val="0"/>
        <w:autoSpaceDN w:val="0"/>
        <w:spacing w:after="0"/>
        <w:ind w:left="4536"/>
        <w:jc w:val="center"/>
        <w:rPr>
          <w:sz w:val="20"/>
          <w:szCs w:val="20"/>
        </w:rPr>
      </w:pPr>
      <w:r>
        <w:t xml:space="preserve">полное наименование организации – </w:t>
      </w:r>
    </w:p>
    <w:p w:rsidR="00A51E85" w:rsidRDefault="00A51E85" w:rsidP="00796EE8">
      <w:pPr>
        <w:autoSpaceDE w:val="0"/>
        <w:autoSpaceDN w:val="0"/>
        <w:spacing w:after="0"/>
        <w:ind w:left="4536"/>
        <w:rPr>
          <w:sz w:val="24"/>
          <w:szCs w:val="24"/>
        </w:rPr>
      </w:pPr>
    </w:p>
    <w:p w:rsidR="00A51E85" w:rsidRDefault="00A51E85" w:rsidP="00796EE8">
      <w:pPr>
        <w:pBdr>
          <w:top w:val="single" w:sz="4" w:space="1" w:color="auto"/>
        </w:pBdr>
        <w:autoSpaceDE w:val="0"/>
        <w:autoSpaceDN w:val="0"/>
        <w:spacing w:after="0"/>
        <w:ind w:left="4536"/>
        <w:jc w:val="center"/>
        <w:rPr>
          <w:sz w:val="20"/>
          <w:szCs w:val="20"/>
        </w:rPr>
      </w:pPr>
      <w:r>
        <w:t>для юридических лиц)</w:t>
      </w:r>
    </w:p>
    <w:p w:rsidR="00A51E85" w:rsidRDefault="00A51E85" w:rsidP="00796EE8">
      <w:pPr>
        <w:autoSpaceDE w:val="0"/>
        <w:autoSpaceDN w:val="0"/>
        <w:spacing w:before="240" w:after="0"/>
        <w:ind w:left="4536"/>
        <w:rPr>
          <w:sz w:val="24"/>
          <w:szCs w:val="24"/>
        </w:rPr>
      </w:pPr>
      <w:r>
        <w:rPr>
          <w:sz w:val="24"/>
          <w:szCs w:val="24"/>
        </w:rPr>
        <w:t xml:space="preserve">Куда  </w:t>
      </w:r>
    </w:p>
    <w:p w:rsidR="00A51E85" w:rsidRDefault="00A51E85" w:rsidP="00796EE8">
      <w:pPr>
        <w:pBdr>
          <w:top w:val="single" w:sz="4" w:space="1" w:color="auto"/>
        </w:pBdr>
        <w:autoSpaceDE w:val="0"/>
        <w:autoSpaceDN w:val="0"/>
        <w:spacing w:after="0"/>
        <w:ind w:left="4536"/>
        <w:jc w:val="center"/>
        <w:rPr>
          <w:sz w:val="20"/>
          <w:szCs w:val="20"/>
        </w:rPr>
      </w:pPr>
      <w:r>
        <w:t>(почтовый индекс и адрес</w:t>
      </w:r>
    </w:p>
    <w:p w:rsidR="00A51E85" w:rsidRDefault="00A51E85" w:rsidP="00796EE8">
      <w:pPr>
        <w:autoSpaceDE w:val="0"/>
        <w:autoSpaceDN w:val="0"/>
        <w:spacing w:after="0"/>
        <w:ind w:left="4536"/>
        <w:rPr>
          <w:sz w:val="24"/>
          <w:szCs w:val="24"/>
        </w:rPr>
      </w:pPr>
    </w:p>
    <w:p w:rsidR="00A51E85" w:rsidRDefault="00A51E85" w:rsidP="00796EE8">
      <w:pPr>
        <w:pBdr>
          <w:top w:val="single" w:sz="4" w:space="1" w:color="auto"/>
        </w:pBdr>
        <w:autoSpaceDE w:val="0"/>
        <w:autoSpaceDN w:val="0"/>
        <w:spacing w:after="0"/>
        <w:ind w:left="4536"/>
        <w:jc w:val="center"/>
        <w:rPr>
          <w:sz w:val="20"/>
          <w:szCs w:val="20"/>
        </w:rPr>
      </w:pPr>
      <w:r>
        <w:t>заявителя согласно заявлению</w:t>
      </w:r>
    </w:p>
    <w:p w:rsidR="00A51E85" w:rsidRDefault="00A51E85" w:rsidP="00796EE8">
      <w:pPr>
        <w:autoSpaceDE w:val="0"/>
        <w:autoSpaceDN w:val="0"/>
        <w:spacing w:after="0"/>
        <w:ind w:left="4536"/>
        <w:rPr>
          <w:sz w:val="24"/>
          <w:szCs w:val="24"/>
        </w:rPr>
      </w:pPr>
    </w:p>
    <w:p w:rsidR="00A51E85" w:rsidRDefault="00A51E85" w:rsidP="00796EE8">
      <w:pPr>
        <w:pBdr>
          <w:top w:val="single" w:sz="4" w:space="1" w:color="auto"/>
        </w:pBdr>
        <w:autoSpaceDE w:val="0"/>
        <w:autoSpaceDN w:val="0"/>
        <w:spacing w:after="0"/>
        <w:ind w:left="4536"/>
        <w:jc w:val="center"/>
        <w:rPr>
          <w:sz w:val="20"/>
          <w:szCs w:val="20"/>
        </w:rPr>
      </w:pPr>
      <w:r>
        <w:t>о переводе)</w:t>
      </w:r>
    </w:p>
    <w:p w:rsidR="00A51E85" w:rsidRDefault="00A51E85" w:rsidP="00796EE8">
      <w:pPr>
        <w:pBdr>
          <w:top w:val="single" w:sz="4" w:space="1" w:color="auto"/>
        </w:pBdr>
        <w:autoSpaceDE w:val="0"/>
        <w:autoSpaceDN w:val="0"/>
        <w:spacing w:after="0"/>
        <w:ind w:left="4536"/>
        <w:jc w:val="center"/>
      </w:pPr>
    </w:p>
    <w:p w:rsidR="00A51E85" w:rsidRDefault="00A51E85" w:rsidP="00796EE8">
      <w:pPr>
        <w:pBdr>
          <w:top w:val="single" w:sz="4" w:space="1" w:color="auto"/>
        </w:pBdr>
        <w:autoSpaceDE w:val="0"/>
        <w:autoSpaceDN w:val="0"/>
        <w:spacing w:after="0"/>
        <w:ind w:left="4536"/>
        <w:jc w:val="center"/>
      </w:pPr>
    </w:p>
    <w:p w:rsidR="00A51E85" w:rsidRDefault="00A51E85" w:rsidP="00796EE8">
      <w:pPr>
        <w:pBdr>
          <w:top w:val="single" w:sz="4" w:space="1" w:color="auto"/>
        </w:pBdr>
        <w:autoSpaceDE w:val="0"/>
        <w:autoSpaceDN w:val="0"/>
        <w:spacing w:after="0"/>
        <w:ind w:left="4536"/>
        <w:jc w:val="center"/>
      </w:pPr>
    </w:p>
    <w:p w:rsidR="00A51E85" w:rsidRDefault="00A51E85" w:rsidP="00796EE8">
      <w:pPr>
        <w:pBdr>
          <w:top w:val="single" w:sz="4" w:space="1" w:color="auto"/>
        </w:pBdr>
        <w:autoSpaceDE w:val="0"/>
        <w:autoSpaceDN w:val="0"/>
        <w:spacing w:after="0"/>
        <w:ind w:left="4536"/>
        <w:jc w:val="center"/>
      </w:pPr>
    </w:p>
    <w:p w:rsidR="00A51E85" w:rsidRDefault="00A51E85" w:rsidP="00796EE8">
      <w:pPr>
        <w:pBdr>
          <w:top w:val="single" w:sz="4" w:space="1" w:color="auto"/>
        </w:pBdr>
        <w:autoSpaceDE w:val="0"/>
        <w:autoSpaceDN w:val="0"/>
        <w:spacing w:after="0"/>
        <w:ind w:left="4536"/>
        <w:jc w:val="center"/>
      </w:pPr>
    </w:p>
    <w:p w:rsidR="00A51E85" w:rsidRDefault="00A51E85" w:rsidP="00796EE8">
      <w:pPr>
        <w:pBdr>
          <w:top w:val="single" w:sz="4" w:space="1" w:color="auto"/>
        </w:pBdr>
        <w:autoSpaceDE w:val="0"/>
        <w:autoSpaceDN w:val="0"/>
        <w:spacing w:after="0"/>
        <w:ind w:left="4536"/>
        <w:jc w:val="center"/>
        <w:rPr>
          <w:b/>
          <w:bCs/>
          <w:sz w:val="26"/>
          <w:szCs w:val="26"/>
        </w:rPr>
      </w:pPr>
      <w:r>
        <w:rPr>
          <w:b/>
          <w:bCs/>
          <w:sz w:val="26"/>
          <w:szCs w:val="26"/>
        </w:rPr>
        <w:t>УВЕДОМЛЕНИЕ</w:t>
      </w:r>
    </w:p>
    <w:p w:rsidR="00A51E85" w:rsidRDefault="00A51E85" w:rsidP="00796EE8">
      <w:pPr>
        <w:autoSpaceDE w:val="0"/>
        <w:autoSpaceDN w:val="0"/>
        <w:spacing w:after="0"/>
        <w:jc w:val="center"/>
        <w:rPr>
          <w:b/>
          <w:bCs/>
          <w:sz w:val="26"/>
          <w:szCs w:val="26"/>
        </w:rPr>
      </w:pPr>
      <w:r>
        <w:rPr>
          <w:b/>
          <w:bCs/>
          <w:sz w:val="26"/>
          <w:szCs w:val="26"/>
        </w:rPr>
        <w:t>о переводе (отказе в переводе) жилого (нежилого)</w:t>
      </w:r>
      <w:r>
        <w:rPr>
          <w:b/>
          <w:bCs/>
          <w:sz w:val="26"/>
          <w:szCs w:val="26"/>
        </w:rPr>
        <w:br/>
        <w:t>помещения в нежилое (жилое) помещение</w:t>
      </w:r>
    </w:p>
    <w:p w:rsidR="00A51E85" w:rsidRDefault="00A51E85" w:rsidP="00796EE8">
      <w:pPr>
        <w:autoSpaceDE w:val="0"/>
        <w:autoSpaceDN w:val="0"/>
        <w:spacing w:after="0"/>
        <w:rPr>
          <w:sz w:val="24"/>
          <w:szCs w:val="24"/>
        </w:rPr>
      </w:pPr>
    </w:p>
    <w:p w:rsidR="00A51E85" w:rsidRDefault="00A51E85" w:rsidP="00796EE8">
      <w:pPr>
        <w:pBdr>
          <w:top w:val="single" w:sz="4" w:space="1" w:color="auto"/>
        </w:pBdr>
        <w:autoSpaceDE w:val="0"/>
        <w:autoSpaceDN w:val="0"/>
        <w:spacing w:after="0"/>
        <w:jc w:val="center"/>
        <w:rPr>
          <w:sz w:val="20"/>
          <w:szCs w:val="20"/>
        </w:rPr>
      </w:pPr>
      <w:r>
        <w:t>(полное наименование органа местного самоуправления,</w:t>
      </w:r>
    </w:p>
    <w:p w:rsidR="00A51E85" w:rsidRDefault="00A51E85" w:rsidP="00796EE8">
      <w:pPr>
        <w:tabs>
          <w:tab w:val="right" w:pos="10205"/>
        </w:tabs>
        <w:autoSpaceDE w:val="0"/>
        <w:autoSpaceDN w:val="0"/>
        <w:spacing w:after="0"/>
        <w:rPr>
          <w:sz w:val="24"/>
          <w:szCs w:val="24"/>
        </w:rPr>
      </w:pPr>
      <w:r>
        <w:rPr>
          <w:sz w:val="24"/>
          <w:szCs w:val="24"/>
        </w:rPr>
        <w:t xml:space="preserve">                                                                                                                                                          ,</w:t>
      </w:r>
    </w:p>
    <w:p w:rsidR="00A51E85" w:rsidRDefault="00A51E85" w:rsidP="00796EE8">
      <w:pPr>
        <w:pBdr>
          <w:top w:val="single" w:sz="4" w:space="1" w:color="auto"/>
        </w:pBdr>
        <w:autoSpaceDE w:val="0"/>
        <w:autoSpaceDN w:val="0"/>
        <w:spacing w:after="0"/>
        <w:ind w:right="113"/>
        <w:jc w:val="center"/>
        <w:rPr>
          <w:sz w:val="20"/>
          <w:szCs w:val="20"/>
        </w:rPr>
      </w:pPr>
      <w:r>
        <w:t>осуществляющего перевод помещения)</w:t>
      </w:r>
    </w:p>
    <w:p w:rsidR="00A51E85" w:rsidRDefault="00A51E85" w:rsidP="00796EE8">
      <w:pPr>
        <w:tabs>
          <w:tab w:val="center" w:pos="7994"/>
          <w:tab w:val="right" w:pos="10205"/>
        </w:tabs>
        <w:autoSpaceDE w:val="0"/>
        <w:autoSpaceDN w:val="0"/>
        <w:spacing w:after="0"/>
        <w:rPr>
          <w:sz w:val="24"/>
          <w:szCs w:val="24"/>
        </w:rPr>
      </w:pPr>
      <w:r>
        <w:rPr>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Pr>
          <w:sz w:val="24"/>
          <w:szCs w:val="24"/>
        </w:rPr>
        <w:tab/>
        <w:t xml:space="preserve">            кв. м,</w:t>
      </w:r>
    </w:p>
    <w:p w:rsidR="00A51E85" w:rsidRDefault="00A51E85" w:rsidP="00796EE8">
      <w:pPr>
        <w:pBdr>
          <w:top w:val="single" w:sz="4" w:space="1" w:color="auto"/>
        </w:pBdr>
        <w:autoSpaceDE w:val="0"/>
        <w:autoSpaceDN w:val="0"/>
        <w:spacing w:after="0"/>
        <w:ind w:left="6663" w:right="707"/>
        <w:rPr>
          <w:sz w:val="2"/>
          <w:szCs w:val="2"/>
        </w:rPr>
      </w:pPr>
    </w:p>
    <w:p w:rsidR="00A51E85" w:rsidRDefault="00A51E85" w:rsidP="00796EE8">
      <w:pPr>
        <w:autoSpaceDE w:val="0"/>
        <w:autoSpaceDN w:val="0"/>
        <w:spacing w:after="0"/>
        <w:rPr>
          <w:sz w:val="24"/>
          <w:szCs w:val="24"/>
        </w:rPr>
      </w:pPr>
      <w:r>
        <w:rPr>
          <w:sz w:val="24"/>
          <w:szCs w:val="24"/>
        </w:rPr>
        <w:t>находящегося по адресу:</w:t>
      </w:r>
    </w:p>
    <w:p w:rsidR="00A51E85" w:rsidRDefault="00A51E85" w:rsidP="00796EE8">
      <w:pPr>
        <w:autoSpaceDE w:val="0"/>
        <w:autoSpaceDN w:val="0"/>
        <w:spacing w:after="0"/>
        <w:rPr>
          <w:sz w:val="24"/>
          <w:szCs w:val="24"/>
        </w:rPr>
      </w:pPr>
    </w:p>
    <w:p w:rsidR="00A51E85" w:rsidRDefault="00A51E85" w:rsidP="00796EE8">
      <w:pPr>
        <w:pBdr>
          <w:top w:val="single" w:sz="4" w:space="1" w:color="auto"/>
        </w:pBdr>
        <w:autoSpaceDE w:val="0"/>
        <w:autoSpaceDN w:val="0"/>
        <w:spacing w:after="0"/>
        <w:jc w:val="center"/>
        <w:rPr>
          <w:sz w:val="20"/>
          <w:szCs w:val="20"/>
        </w:rPr>
      </w:pPr>
      <w:r>
        <w:t>(наименование городского или сельского поселения)</w:t>
      </w:r>
    </w:p>
    <w:p w:rsidR="00A51E85" w:rsidRDefault="00A51E85" w:rsidP="00796EE8">
      <w:pPr>
        <w:autoSpaceDE w:val="0"/>
        <w:autoSpaceDN w:val="0"/>
        <w:spacing w:after="0"/>
        <w:rPr>
          <w:sz w:val="24"/>
          <w:szCs w:val="24"/>
        </w:rPr>
      </w:pPr>
    </w:p>
    <w:p w:rsidR="00A51E85" w:rsidRDefault="00A51E85" w:rsidP="00796EE8">
      <w:pPr>
        <w:pBdr>
          <w:top w:val="single" w:sz="4" w:space="1" w:color="auto"/>
        </w:pBdr>
        <w:autoSpaceDE w:val="0"/>
        <w:autoSpaceDN w:val="0"/>
        <w:spacing w:after="0"/>
        <w:jc w:val="center"/>
        <w:rPr>
          <w:sz w:val="20"/>
          <w:szCs w:val="20"/>
        </w:rPr>
      </w:pPr>
      <w:r>
        <w:t>(наименование улицы, площади, проспекта, бульвара, проезда и т.п.)</w:t>
      </w:r>
    </w:p>
    <w:tbl>
      <w:tblPr>
        <w:tblW w:w="0" w:type="auto"/>
        <w:tblInd w:w="2" w:type="dxa"/>
        <w:tblLayout w:type="fixed"/>
        <w:tblCellMar>
          <w:left w:w="28" w:type="dxa"/>
          <w:right w:w="28" w:type="dxa"/>
        </w:tblCellMar>
        <w:tblLook w:val="00A0"/>
      </w:tblPr>
      <w:tblGrid>
        <w:gridCol w:w="532"/>
        <w:gridCol w:w="624"/>
        <w:gridCol w:w="198"/>
        <w:gridCol w:w="3119"/>
        <w:gridCol w:w="567"/>
        <w:gridCol w:w="624"/>
        <w:gridCol w:w="198"/>
        <w:gridCol w:w="4366"/>
      </w:tblGrid>
      <w:tr w:rsidR="00A51E85" w:rsidRPr="00B47F25">
        <w:trPr>
          <w:cantSplit/>
        </w:trPr>
        <w:tc>
          <w:tcPr>
            <w:tcW w:w="532" w:type="dxa"/>
            <w:vAlign w:val="bottom"/>
          </w:tcPr>
          <w:p w:rsidR="00A51E85" w:rsidRPr="00B47F25" w:rsidRDefault="00A51E85" w:rsidP="00796EE8">
            <w:pPr>
              <w:autoSpaceDE w:val="0"/>
              <w:autoSpaceDN w:val="0"/>
              <w:spacing w:after="0"/>
              <w:rPr>
                <w:rFonts w:ascii="Times New Roman" w:hAnsi="Times New Roman" w:cs="Times New Roman"/>
                <w:sz w:val="24"/>
                <w:szCs w:val="24"/>
              </w:rPr>
            </w:pPr>
            <w:r w:rsidRPr="00B47F25">
              <w:rPr>
                <w:sz w:val="24"/>
                <w:szCs w:val="24"/>
              </w:rPr>
              <w:t>дом</w:t>
            </w:r>
          </w:p>
        </w:tc>
        <w:tc>
          <w:tcPr>
            <w:tcW w:w="624" w:type="dxa"/>
            <w:tcBorders>
              <w:top w:val="nil"/>
              <w:left w:val="nil"/>
              <w:bottom w:val="single" w:sz="4" w:space="0" w:color="auto"/>
              <w:right w:val="nil"/>
            </w:tcBorders>
            <w:vAlign w:val="bottom"/>
          </w:tcPr>
          <w:p w:rsidR="00A51E85" w:rsidRPr="00B47F25" w:rsidRDefault="00A51E85" w:rsidP="00796EE8">
            <w:pPr>
              <w:autoSpaceDE w:val="0"/>
              <w:autoSpaceDN w:val="0"/>
              <w:spacing w:after="0"/>
              <w:jc w:val="center"/>
              <w:rPr>
                <w:rFonts w:ascii="Times New Roman" w:hAnsi="Times New Roman" w:cs="Times New Roman"/>
                <w:sz w:val="24"/>
                <w:szCs w:val="24"/>
              </w:rPr>
            </w:pPr>
          </w:p>
        </w:tc>
        <w:tc>
          <w:tcPr>
            <w:tcW w:w="198" w:type="dxa"/>
            <w:vAlign w:val="bottom"/>
          </w:tcPr>
          <w:p w:rsidR="00A51E85" w:rsidRPr="00B47F25" w:rsidRDefault="00A51E85" w:rsidP="00796EE8">
            <w:pPr>
              <w:autoSpaceDE w:val="0"/>
              <w:autoSpaceDN w:val="0"/>
              <w:spacing w:after="0"/>
              <w:rPr>
                <w:rFonts w:ascii="Times New Roman" w:hAnsi="Times New Roman" w:cs="Times New Roman"/>
                <w:sz w:val="24"/>
                <w:szCs w:val="24"/>
              </w:rPr>
            </w:pPr>
            <w:r w:rsidRPr="00B47F25">
              <w:rPr>
                <w:sz w:val="24"/>
                <w:szCs w:val="24"/>
              </w:rPr>
              <w:t>,</w:t>
            </w:r>
          </w:p>
        </w:tc>
        <w:tc>
          <w:tcPr>
            <w:tcW w:w="3119" w:type="dxa"/>
            <w:tcBorders>
              <w:top w:val="nil"/>
              <w:left w:val="nil"/>
              <w:bottom w:val="single" w:sz="4" w:space="0" w:color="auto"/>
              <w:right w:val="nil"/>
            </w:tcBorders>
            <w:vAlign w:val="bottom"/>
          </w:tcPr>
          <w:p w:rsidR="00A51E85" w:rsidRPr="00B47F25" w:rsidRDefault="00A51E85" w:rsidP="00796EE8">
            <w:pPr>
              <w:autoSpaceDE w:val="0"/>
              <w:autoSpaceDN w:val="0"/>
              <w:spacing w:after="0"/>
              <w:jc w:val="center"/>
              <w:rPr>
                <w:rFonts w:ascii="Times New Roman" w:hAnsi="Times New Roman" w:cs="Times New Roman"/>
              </w:rPr>
            </w:pPr>
            <w:r w:rsidRPr="00B47F25">
              <w:t>корпус (владение, строение)</w:t>
            </w:r>
          </w:p>
        </w:tc>
        <w:tc>
          <w:tcPr>
            <w:tcW w:w="567" w:type="dxa"/>
            <w:vAlign w:val="bottom"/>
          </w:tcPr>
          <w:p w:rsidR="00A51E85" w:rsidRPr="00B47F25" w:rsidRDefault="00A51E85" w:rsidP="00796EE8">
            <w:pPr>
              <w:autoSpaceDE w:val="0"/>
              <w:autoSpaceDN w:val="0"/>
              <w:spacing w:after="0"/>
              <w:rPr>
                <w:rFonts w:ascii="Times New Roman" w:hAnsi="Times New Roman" w:cs="Times New Roman"/>
                <w:sz w:val="24"/>
                <w:szCs w:val="24"/>
              </w:rPr>
            </w:pPr>
            <w:r w:rsidRPr="00B47F25">
              <w:rPr>
                <w:sz w:val="24"/>
                <w:szCs w:val="24"/>
              </w:rPr>
              <w:t>, кв.</w:t>
            </w:r>
          </w:p>
        </w:tc>
        <w:tc>
          <w:tcPr>
            <w:tcW w:w="624" w:type="dxa"/>
            <w:tcBorders>
              <w:top w:val="nil"/>
              <w:left w:val="nil"/>
              <w:bottom w:val="single" w:sz="4" w:space="0" w:color="auto"/>
              <w:right w:val="nil"/>
            </w:tcBorders>
            <w:vAlign w:val="bottom"/>
          </w:tcPr>
          <w:p w:rsidR="00A51E85" w:rsidRPr="00B47F25" w:rsidRDefault="00A51E85" w:rsidP="00796EE8">
            <w:pPr>
              <w:autoSpaceDE w:val="0"/>
              <w:autoSpaceDN w:val="0"/>
              <w:spacing w:after="0"/>
              <w:jc w:val="center"/>
              <w:rPr>
                <w:rFonts w:ascii="Times New Roman" w:hAnsi="Times New Roman" w:cs="Times New Roman"/>
                <w:sz w:val="24"/>
                <w:szCs w:val="24"/>
              </w:rPr>
            </w:pPr>
          </w:p>
        </w:tc>
        <w:tc>
          <w:tcPr>
            <w:tcW w:w="198" w:type="dxa"/>
            <w:vAlign w:val="bottom"/>
          </w:tcPr>
          <w:p w:rsidR="00A51E85" w:rsidRPr="00B47F25" w:rsidRDefault="00A51E85" w:rsidP="00796EE8">
            <w:pPr>
              <w:autoSpaceDE w:val="0"/>
              <w:autoSpaceDN w:val="0"/>
              <w:spacing w:after="0"/>
              <w:rPr>
                <w:rFonts w:ascii="Times New Roman" w:hAnsi="Times New Roman" w:cs="Times New Roman"/>
                <w:sz w:val="24"/>
                <w:szCs w:val="24"/>
              </w:rPr>
            </w:pPr>
            <w:r w:rsidRPr="00B47F25">
              <w:rPr>
                <w:sz w:val="24"/>
                <w:szCs w:val="24"/>
              </w:rPr>
              <w:t>,</w:t>
            </w:r>
          </w:p>
        </w:tc>
        <w:tc>
          <w:tcPr>
            <w:tcW w:w="4366" w:type="dxa"/>
            <w:tcBorders>
              <w:top w:val="nil"/>
              <w:left w:val="nil"/>
              <w:bottom w:val="single" w:sz="4" w:space="0" w:color="auto"/>
              <w:right w:val="nil"/>
            </w:tcBorders>
            <w:vAlign w:val="bottom"/>
          </w:tcPr>
          <w:p w:rsidR="00A51E85" w:rsidRPr="00B47F25" w:rsidRDefault="00A51E85" w:rsidP="00796EE8">
            <w:pPr>
              <w:autoSpaceDE w:val="0"/>
              <w:autoSpaceDN w:val="0"/>
              <w:spacing w:after="0"/>
              <w:jc w:val="center"/>
              <w:rPr>
                <w:rFonts w:ascii="Times New Roman" w:hAnsi="Times New Roman" w:cs="Times New Roman"/>
              </w:rPr>
            </w:pPr>
            <w:r w:rsidRPr="00B47F25">
              <w:t>из жилого (нежилого) в нежилое (жилое)</w:t>
            </w:r>
          </w:p>
        </w:tc>
      </w:tr>
      <w:tr w:rsidR="00A51E85" w:rsidRPr="00B47F25">
        <w:trPr>
          <w:cantSplit/>
        </w:trPr>
        <w:tc>
          <w:tcPr>
            <w:tcW w:w="532" w:type="dxa"/>
          </w:tcPr>
          <w:p w:rsidR="00A51E85" w:rsidRPr="00B47F25" w:rsidRDefault="00A51E85" w:rsidP="00796EE8">
            <w:pPr>
              <w:autoSpaceDE w:val="0"/>
              <w:autoSpaceDN w:val="0"/>
              <w:spacing w:after="0"/>
              <w:rPr>
                <w:rFonts w:ascii="Times New Roman" w:hAnsi="Times New Roman" w:cs="Times New Roman"/>
              </w:rPr>
            </w:pPr>
          </w:p>
        </w:tc>
        <w:tc>
          <w:tcPr>
            <w:tcW w:w="624" w:type="dxa"/>
          </w:tcPr>
          <w:p w:rsidR="00A51E85" w:rsidRPr="00B47F25" w:rsidRDefault="00A51E85" w:rsidP="00796EE8">
            <w:pPr>
              <w:autoSpaceDE w:val="0"/>
              <w:autoSpaceDN w:val="0"/>
              <w:spacing w:after="0"/>
              <w:jc w:val="center"/>
              <w:rPr>
                <w:rFonts w:ascii="Times New Roman" w:hAnsi="Times New Roman" w:cs="Times New Roman"/>
              </w:rPr>
            </w:pPr>
          </w:p>
        </w:tc>
        <w:tc>
          <w:tcPr>
            <w:tcW w:w="198" w:type="dxa"/>
          </w:tcPr>
          <w:p w:rsidR="00A51E85" w:rsidRPr="00B47F25" w:rsidRDefault="00A51E85" w:rsidP="00796EE8">
            <w:pPr>
              <w:autoSpaceDE w:val="0"/>
              <w:autoSpaceDN w:val="0"/>
              <w:spacing w:after="0"/>
              <w:rPr>
                <w:rFonts w:ascii="Times New Roman" w:hAnsi="Times New Roman" w:cs="Times New Roman"/>
              </w:rPr>
            </w:pPr>
          </w:p>
        </w:tc>
        <w:tc>
          <w:tcPr>
            <w:tcW w:w="3119" w:type="dxa"/>
          </w:tcPr>
          <w:p w:rsidR="00A51E85" w:rsidRPr="00B47F25" w:rsidRDefault="00A51E85" w:rsidP="00796EE8">
            <w:pPr>
              <w:autoSpaceDE w:val="0"/>
              <w:autoSpaceDN w:val="0"/>
              <w:spacing w:after="0"/>
              <w:jc w:val="center"/>
              <w:rPr>
                <w:rFonts w:ascii="Times New Roman" w:hAnsi="Times New Roman" w:cs="Times New Roman"/>
              </w:rPr>
            </w:pPr>
            <w:r w:rsidRPr="00B47F25">
              <w:t>(ненужное зачеркнуть)</w:t>
            </w:r>
          </w:p>
        </w:tc>
        <w:tc>
          <w:tcPr>
            <w:tcW w:w="567" w:type="dxa"/>
          </w:tcPr>
          <w:p w:rsidR="00A51E85" w:rsidRPr="00B47F25" w:rsidRDefault="00A51E85" w:rsidP="00796EE8">
            <w:pPr>
              <w:autoSpaceDE w:val="0"/>
              <w:autoSpaceDN w:val="0"/>
              <w:spacing w:after="0"/>
              <w:rPr>
                <w:rFonts w:ascii="Times New Roman" w:hAnsi="Times New Roman" w:cs="Times New Roman"/>
              </w:rPr>
            </w:pPr>
          </w:p>
        </w:tc>
        <w:tc>
          <w:tcPr>
            <w:tcW w:w="624" w:type="dxa"/>
          </w:tcPr>
          <w:p w:rsidR="00A51E85" w:rsidRPr="00B47F25" w:rsidRDefault="00A51E85" w:rsidP="00796EE8">
            <w:pPr>
              <w:autoSpaceDE w:val="0"/>
              <w:autoSpaceDN w:val="0"/>
              <w:spacing w:after="0"/>
              <w:jc w:val="center"/>
              <w:rPr>
                <w:rFonts w:ascii="Times New Roman" w:hAnsi="Times New Roman" w:cs="Times New Roman"/>
              </w:rPr>
            </w:pPr>
          </w:p>
        </w:tc>
        <w:tc>
          <w:tcPr>
            <w:tcW w:w="198" w:type="dxa"/>
          </w:tcPr>
          <w:p w:rsidR="00A51E85" w:rsidRPr="00B47F25" w:rsidRDefault="00A51E85" w:rsidP="00796EE8">
            <w:pPr>
              <w:autoSpaceDE w:val="0"/>
              <w:autoSpaceDN w:val="0"/>
              <w:spacing w:after="0"/>
              <w:jc w:val="center"/>
              <w:rPr>
                <w:rFonts w:ascii="Times New Roman" w:hAnsi="Times New Roman" w:cs="Times New Roman"/>
              </w:rPr>
            </w:pPr>
          </w:p>
        </w:tc>
        <w:tc>
          <w:tcPr>
            <w:tcW w:w="4366" w:type="dxa"/>
          </w:tcPr>
          <w:p w:rsidR="00A51E85" w:rsidRPr="00B47F25" w:rsidRDefault="00A51E85" w:rsidP="00796EE8">
            <w:pPr>
              <w:autoSpaceDE w:val="0"/>
              <w:autoSpaceDN w:val="0"/>
              <w:spacing w:after="0"/>
              <w:jc w:val="center"/>
              <w:rPr>
                <w:rFonts w:ascii="Times New Roman" w:hAnsi="Times New Roman" w:cs="Times New Roman"/>
              </w:rPr>
            </w:pPr>
            <w:r w:rsidRPr="00B47F25">
              <w:t>(ненужное зачеркнуть)</w:t>
            </w:r>
          </w:p>
        </w:tc>
      </w:tr>
    </w:tbl>
    <w:p w:rsidR="00A51E85" w:rsidRDefault="00A51E85" w:rsidP="00796EE8">
      <w:pPr>
        <w:autoSpaceDE w:val="0"/>
        <w:autoSpaceDN w:val="0"/>
        <w:spacing w:after="0"/>
        <w:rPr>
          <w:sz w:val="24"/>
          <w:szCs w:val="24"/>
        </w:rPr>
      </w:pPr>
      <w:r>
        <w:rPr>
          <w:sz w:val="24"/>
          <w:szCs w:val="24"/>
        </w:rPr>
        <w:t xml:space="preserve">в целях использования помещения в качестве  </w:t>
      </w:r>
    </w:p>
    <w:p w:rsidR="00A51E85" w:rsidRDefault="00A51E85" w:rsidP="00796EE8">
      <w:pPr>
        <w:pBdr>
          <w:top w:val="single" w:sz="4" w:space="1" w:color="auto"/>
        </w:pBdr>
        <w:autoSpaceDE w:val="0"/>
        <w:autoSpaceDN w:val="0"/>
        <w:spacing w:after="0"/>
        <w:ind w:left="4763"/>
        <w:jc w:val="center"/>
        <w:rPr>
          <w:sz w:val="20"/>
          <w:szCs w:val="20"/>
        </w:rPr>
      </w:pPr>
      <w:r>
        <w:t>(вид использования помещения в соответствии</w:t>
      </w:r>
    </w:p>
    <w:p w:rsidR="00A51E85" w:rsidRDefault="00A51E85" w:rsidP="00796EE8">
      <w:pPr>
        <w:tabs>
          <w:tab w:val="right" w:pos="10205"/>
        </w:tabs>
        <w:autoSpaceDE w:val="0"/>
        <w:autoSpaceDN w:val="0"/>
        <w:spacing w:after="0"/>
        <w:rPr>
          <w:sz w:val="24"/>
          <w:szCs w:val="24"/>
        </w:rPr>
      </w:pPr>
      <w:r>
        <w:rPr>
          <w:sz w:val="24"/>
          <w:szCs w:val="24"/>
        </w:rPr>
        <w:t xml:space="preserve">                                                                                                                                                          ,</w:t>
      </w:r>
    </w:p>
    <w:p w:rsidR="00A51E85" w:rsidRDefault="00A51E85" w:rsidP="00796EE8">
      <w:pPr>
        <w:pBdr>
          <w:top w:val="single" w:sz="4" w:space="1" w:color="auto"/>
        </w:pBdr>
        <w:autoSpaceDE w:val="0"/>
        <w:autoSpaceDN w:val="0"/>
        <w:spacing w:after="0"/>
        <w:ind w:right="113"/>
        <w:jc w:val="center"/>
        <w:rPr>
          <w:sz w:val="20"/>
          <w:szCs w:val="20"/>
        </w:rPr>
      </w:pPr>
      <w:r>
        <w:t>с заявлением о переводе)</w:t>
      </w:r>
    </w:p>
    <w:tbl>
      <w:tblPr>
        <w:tblW w:w="0" w:type="auto"/>
        <w:tblInd w:w="2" w:type="dxa"/>
        <w:tblLayout w:type="fixed"/>
        <w:tblCellMar>
          <w:left w:w="28" w:type="dxa"/>
          <w:right w:w="28" w:type="dxa"/>
        </w:tblCellMar>
        <w:tblLook w:val="00A0"/>
      </w:tblPr>
      <w:tblGrid>
        <w:gridCol w:w="1063"/>
        <w:gridCol w:w="8959"/>
        <w:gridCol w:w="212"/>
      </w:tblGrid>
      <w:tr w:rsidR="00A51E85" w:rsidRPr="00B47F25">
        <w:trPr>
          <w:cantSplit/>
        </w:trPr>
        <w:tc>
          <w:tcPr>
            <w:tcW w:w="1063" w:type="dxa"/>
            <w:vAlign w:val="bottom"/>
          </w:tcPr>
          <w:p w:rsidR="00A51E85" w:rsidRPr="00B47F25" w:rsidRDefault="00A51E85" w:rsidP="00796EE8">
            <w:pPr>
              <w:autoSpaceDE w:val="0"/>
              <w:autoSpaceDN w:val="0"/>
              <w:spacing w:after="0"/>
              <w:rPr>
                <w:rFonts w:ascii="Times New Roman" w:hAnsi="Times New Roman" w:cs="Times New Roman"/>
                <w:sz w:val="24"/>
                <w:szCs w:val="24"/>
              </w:rPr>
            </w:pPr>
            <w:r w:rsidRPr="00B47F25">
              <w:rPr>
                <w:sz w:val="24"/>
                <w:szCs w:val="24"/>
              </w:rPr>
              <w:t>РЕШИЛ (</w:t>
            </w:r>
          </w:p>
        </w:tc>
        <w:tc>
          <w:tcPr>
            <w:tcW w:w="8959" w:type="dxa"/>
            <w:tcBorders>
              <w:top w:val="nil"/>
              <w:left w:val="nil"/>
              <w:bottom w:val="single" w:sz="4" w:space="0" w:color="auto"/>
              <w:right w:val="nil"/>
            </w:tcBorders>
            <w:vAlign w:val="bottom"/>
          </w:tcPr>
          <w:p w:rsidR="00A51E85" w:rsidRPr="00B47F25" w:rsidRDefault="00A51E85" w:rsidP="00796EE8">
            <w:pPr>
              <w:autoSpaceDE w:val="0"/>
              <w:autoSpaceDN w:val="0"/>
              <w:spacing w:after="0"/>
              <w:jc w:val="center"/>
              <w:rPr>
                <w:rFonts w:ascii="Times New Roman" w:hAnsi="Times New Roman" w:cs="Times New Roman"/>
                <w:sz w:val="24"/>
                <w:szCs w:val="24"/>
              </w:rPr>
            </w:pPr>
          </w:p>
        </w:tc>
        <w:tc>
          <w:tcPr>
            <w:tcW w:w="212" w:type="dxa"/>
            <w:vAlign w:val="bottom"/>
          </w:tcPr>
          <w:p w:rsidR="00A51E85" w:rsidRPr="00B47F25" w:rsidRDefault="00A51E85" w:rsidP="00796EE8">
            <w:pPr>
              <w:autoSpaceDE w:val="0"/>
              <w:autoSpaceDN w:val="0"/>
              <w:spacing w:after="0"/>
              <w:rPr>
                <w:rFonts w:ascii="Times New Roman" w:hAnsi="Times New Roman" w:cs="Times New Roman"/>
                <w:sz w:val="24"/>
                <w:szCs w:val="24"/>
              </w:rPr>
            </w:pPr>
            <w:r w:rsidRPr="00B47F25">
              <w:rPr>
                <w:sz w:val="24"/>
                <w:szCs w:val="24"/>
              </w:rPr>
              <w:t>):</w:t>
            </w:r>
          </w:p>
        </w:tc>
      </w:tr>
      <w:tr w:rsidR="00A51E85" w:rsidRPr="00B47F25">
        <w:trPr>
          <w:cantSplit/>
        </w:trPr>
        <w:tc>
          <w:tcPr>
            <w:tcW w:w="1063" w:type="dxa"/>
          </w:tcPr>
          <w:p w:rsidR="00A51E85" w:rsidRPr="00B47F25" w:rsidRDefault="00A51E85" w:rsidP="00796EE8">
            <w:pPr>
              <w:autoSpaceDE w:val="0"/>
              <w:autoSpaceDN w:val="0"/>
              <w:spacing w:after="0"/>
              <w:jc w:val="center"/>
              <w:rPr>
                <w:rFonts w:ascii="Times New Roman" w:hAnsi="Times New Roman" w:cs="Times New Roman"/>
              </w:rPr>
            </w:pPr>
          </w:p>
        </w:tc>
        <w:tc>
          <w:tcPr>
            <w:tcW w:w="8959" w:type="dxa"/>
          </w:tcPr>
          <w:p w:rsidR="00A51E85" w:rsidRPr="00B47F25" w:rsidRDefault="00A51E85" w:rsidP="00796EE8">
            <w:pPr>
              <w:autoSpaceDE w:val="0"/>
              <w:autoSpaceDN w:val="0"/>
              <w:spacing w:after="0"/>
              <w:jc w:val="center"/>
              <w:rPr>
                <w:rFonts w:ascii="Times New Roman" w:hAnsi="Times New Roman" w:cs="Times New Roman"/>
              </w:rPr>
            </w:pPr>
            <w:r w:rsidRPr="00B47F25">
              <w:t>(наименование акта, дата его принятия и номер)</w:t>
            </w:r>
          </w:p>
        </w:tc>
        <w:tc>
          <w:tcPr>
            <w:tcW w:w="212" w:type="dxa"/>
          </w:tcPr>
          <w:p w:rsidR="00A51E85" w:rsidRPr="00B47F25" w:rsidRDefault="00A51E85" w:rsidP="00796EE8">
            <w:pPr>
              <w:autoSpaceDE w:val="0"/>
              <w:autoSpaceDN w:val="0"/>
              <w:spacing w:after="0"/>
              <w:jc w:val="center"/>
              <w:rPr>
                <w:rFonts w:ascii="Times New Roman" w:hAnsi="Times New Roman" w:cs="Times New Roman"/>
              </w:rPr>
            </w:pPr>
          </w:p>
        </w:tc>
      </w:tr>
    </w:tbl>
    <w:p w:rsidR="00A51E85" w:rsidRDefault="00A51E85" w:rsidP="00796EE8">
      <w:pPr>
        <w:autoSpaceDE w:val="0"/>
        <w:autoSpaceDN w:val="0"/>
        <w:spacing w:after="0"/>
        <w:rPr>
          <w:sz w:val="24"/>
          <w:szCs w:val="24"/>
        </w:rPr>
      </w:pPr>
      <w:r>
        <w:rPr>
          <w:sz w:val="24"/>
          <w:szCs w:val="24"/>
        </w:rPr>
        <w:t>1. Помещение на основании приложенных к заявлению документов:</w:t>
      </w:r>
    </w:p>
    <w:tbl>
      <w:tblPr>
        <w:tblW w:w="10230" w:type="dxa"/>
        <w:tblInd w:w="2" w:type="dxa"/>
        <w:tblLayout w:type="fixed"/>
        <w:tblCellMar>
          <w:left w:w="28" w:type="dxa"/>
          <w:right w:w="28" w:type="dxa"/>
        </w:tblCellMar>
        <w:tblLook w:val="00A0"/>
      </w:tblPr>
      <w:tblGrid>
        <w:gridCol w:w="2296"/>
        <w:gridCol w:w="4024"/>
        <w:gridCol w:w="3910"/>
      </w:tblGrid>
      <w:tr w:rsidR="00A51E85" w:rsidRPr="00B47F25">
        <w:tc>
          <w:tcPr>
            <w:tcW w:w="2296" w:type="dxa"/>
            <w:vAlign w:val="bottom"/>
          </w:tcPr>
          <w:p w:rsidR="00A51E85" w:rsidRPr="00B47F25" w:rsidRDefault="00A51E85" w:rsidP="00796EE8">
            <w:pPr>
              <w:autoSpaceDE w:val="0"/>
              <w:autoSpaceDN w:val="0"/>
              <w:spacing w:after="0"/>
              <w:ind w:left="567"/>
              <w:rPr>
                <w:rFonts w:ascii="Times New Roman" w:hAnsi="Times New Roman" w:cs="Times New Roman"/>
                <w:sz w:val="24"/>
                <w:szCs w:val="24"/>
              </w:rPr>
            </w:pPr>
            <w:r w:rsidRPr="00B47F25">
              <w:rPr>
                <w:sz w:val="24"/>
                <w:szCs w:val="24"/>
              </w:rPr>
              <w:t>а) перевести из</w:t>
            </w:r>
          </w:p>
        </w:tc>
        <w:tc>
          <w:tcPr>
            <w:tcW w:w="4026" w:type="dxa"/>
            <w:tcBorders>
              <w:top w:val="nil"/>
              <w:left w:val="nil"/>
              <w:bottom w:val="single" w:sz="4" w:space="0" w:color="auto"/>
              <w:right w:val="nil"/>
            </w:tcBorders>
            <w:vAlign w:val="bottom"/>
          </w:tcPr>
          <w:p w:rsidR="00A51E85" w:rsidRPr="00B47F25" w:rsidRDefault="00A51E85" w:rsidP="00796EE8">
            <w:pPr>
              <w:autoSpaceDE w:val="0"/>
              <w:autoSpaceDN w:val="0"/>
              <w:spacing w:after="0"/>
              <w:jc w:val="center"/>
              <w:rPr>
                <w:rFonts w:ascii="Times New Roman" w:hAnsi="Times New Roman" w:cs="Times New Roman"/>
                <w:sz w:val="24"/>
                <w:szCs w:val="24"/>
              </w:rPr>
            </w:pPr>
            <w:r w:rsidRPr="00B47F25">
              <w:rPr>
                <w:sz w:val="24"/>
                <w:szCs w:val="24"/>
              </w:rPr>
              <w:t>жилого (нежилого) в нежилое (жилое)</w:t>
            </w:r>
          </w:p>
        </w:tc>
        <w:tc>
          <w:tcPr>
            <w:tcW w:w="3912" w:type="dxa"/>
            <w:vAlign w:val="bottom"/>
          </w:tcPr>
          <w:p w:rsidR="00A51E85" w:rsidRPr="00B47F25" w:rsidRDefault="00A51E85" w:rsidP="00796EE8">
            <w:pPr>
              <w:autoSpaceDE w:val="0"/>
              <w:autoSpaceDN w:val="0"/>
              <w:spacing w:after="0"/>
              <w:rPr>
                <w:rFonts w:ascii="Times New Roman" w:hAnsi="Times New Roman" w:cs="Times New Roman"/>
                <w:sz w:val="24"/>
                <w:szCs w:val="24"/>
              </w:rPr>
            </w:pPr>
            <w:r w:rsidRPr="00B47F25">
              <w:rPr>
                <w:sz w:val="24"/>
                <w:szCs w:val="24"/>
              </w:rPr>
              <w:t xml:space="preserve"> без предварительных условий;</w:t>
            </w:r>
          </w:p>
        </w:tc>
      </w:tr>
      <w:tr w:rsidR="00A51E85" w:rsidRPr="00B47F25">
        <w:tc>
          <w:tcPr>
            <w:tcW w:w="2296" w:type="dxa"/>
            <w:vAlign w:val="bottom"/>
          </w:tcPr>
          <w:p w:rsidR="00A51E85" w:rsidRPr="00B47F25" w:rsidRDefault="00A51E85" w:rsidP="00796EE8">
            <w:pPr>
              <w:autoSpaceDE w:val="0"/>
              <w:autoSpaceDN w:val="0"/>
              <w:spacing w:after="0"/>
              <w:ind w:left="567"/>
              <w:rPr>
                <w:rFonts w:ascii="Times New Roman" w:hAnsi="Times New Roman" w:cs="Times New Roman"/>
              </w:rPr>
            </w:pPr>
          </w:p>
        </w:tc>
        <w:tc>
          <w:tcPr>
            <w:tcW w:w="4026" w:type="dxa"/>
            <w:vAlign w:val="bottom"/>
          </w:tcPr>
          <w:p w:rsidR="00A51E85" w:rsidRPr="00B47F25" w:rsidRDefault="00A51E85" w:rsidP="00796EE8">
            <w:pPr>
              <w:autoSpaceDE w:val="0"/>
              <w:autoSpaceDN w:val="0"/>
              <w:spacing w:after="0"/>
              <w:jc w:val="center"/>
              <w:rPr>
                <w:rFonts w:ascii="Times New Roman" w:hAnsi="Times New Roman" w:cs="Times New Roman"/>
              </w:rPr>
            </w:pPr>
            <w:r w:rsidRPr="00B47F25">
              <w:t>(ненужное зачеркнуть)</w:t>
            </w:r>
          </w:p>
        </w:tc>
        <w:tc>
          <w:tcPr>
            <w:tcW w:w="3912" w:type="dxa"/>
            <w:vAlign w:val="bottom"/>
          </w:tcPr>
          <w:p w:rsidR="00A51E85" w:rsidRPr="00B47F25" w:rsidRDefault="00A51E85" w:rsidP="00796EE8">
            <w:pPr>
              <w:autoSpaceDE w:val="0"/>
              <w:autoSpaceDN w:val="0"/>
              <w:spacing w:after="0"/>
              <w:rPr>
                <w:rFonts w:ascii="Times New Roman" w:hAnsi="Times New Roman" w:cs="Times New Roman"/>
              </w:rPr>
            </w:pPr>
          </w:p>
        </w:tc>
      </w:tr>
    </w:tbl>
    <w:p w:rsidR="00A51E85" w:rsidRDefault="00A51E85" w:rsidP="00796EE8">
      <w:pPr>
        <w:pageBreakBefore/>
        <w:autoSpaceDE w:val="0"/>
        <w:autoSpaceDN w:val="0"/>
        <w:spacing w:after="0"/>
        <w:rPr>
          <w:sz w:val="24"/>
          <w:szCs w:val="24"/>
        </w:rPr>
      </w:pPr>
      <w:r>
        <w:rPr>
          <w:sz w:val="24"/>
          <w:szCs w:val="24"/>
        </w:rPr>
        <w:t>б) перевести из жилого (нежилого) в нежилое (жилое) при условии проведения в установленном порядке следующих видов работ:</w:t>
      </w:r>
    </w:p>
    <w:p w:rsidR="00A51E85" w:rsidRDefault="00A51E85" w:rsidP="00796EE8">
      <w:pPr>
        <w:autoSpaceDE w:val="0"/>
        <w:autoSpaceDN w:val="0"/>
        <w:spacing w:after="0"/>
        <w:rPr>
          <w:sz w:val="24"/>
          <w:szCs w:val="24"/>
        </w:rPr>
      </w:pPr>
    </w:p>
    <w:p w:rsidR="00A51E85" w:rsidRDefault="00A51E85" w:rsidP="00796EE8">
      <w:pPr>
        <w:pBdr>
          <w:top w:val="single" w:sz="4" w:space="1" w:color="auto"/>
        </w:pBdr>
        <w:autoSpaceDE w:val="0"/>
        <w:autoSpaceDN w:val="0"/>
        <w:spacing w:after="0"/>
        <w:jc w:val="center"/>
        <w:rPr>
          <w:sz w:val="20"/>
          <w:szCs w:val="20"/>
        </w:rPr>
      </w:pPr>
      <w:r>
        <w:t>(перечень работ по переустройству</w:t>
      </w:r>
    </w:p>
    <w:p w:rsidR="00A51E85" w:rsidRDefault="00A51E85" w:rsidP="00796EE8">
      <w:pPr>
        <w:autoSpaceDE w:val="0"/>
        <w:autoSpaceDN w:val="0"/>
        <w:spacing w:after="0"/>
        <w:rPr>
          <w:sz w:val="24"/>
          <w:szCs w:val="24"/>
        </w:rPr>
      </w:pPr>
    </w:p>
    <w:p w:rsidR="00A51E85" w:rsidRDefault="00A51E85" w:rsidP="00796EE8">
      <w:pPr>
        <w:pBdr>
          <w:top w:val="single" w:sz="4" w:space="1" w:color="auto"/>
        </w:pBdr>
        <w:autoSpaceDE w:val="0"/>
        <w:autoSpaceDN w:val="0"/>
        <w:spacing w:after="0"/>
        <w:jc w:val="center"/>
        <w:rPr>
          <w:sz w:val="20"/>
          <w:szCs w:val="20"/>
        </w:rPr>
      </w:pPr>
      <w:r>
        <w:t>(перепланировке) помещения</w:t>
      </w:r>
    </w:p>
    <w:p w:rsidR="00A51E85" w:rsidRDefault="00A51E85" w:rsidP="00796EE8">
      <w:pPr>
        <w:autoSpaceDE w:val="0"/>
        <w:autoSpaceDN w:val="0"/>
        <w:spacing w:after="0"/>
        <w:rPr>
          <w:sz w:val="24"/>
          <w:szCs w:val="24"/>
        </w:rPr>
      </w:pPr>
    </w:p>
    <w:p w:rsidR="00A51E85" w:rsidRDefault="00A51E85" w:rsidP="00796EE8">
      <w:pPr>
        <w:pBdr>
          <w:top w:val="single" w:sz="4" w:space="1" w:color="auto"/>
        </w:pBdr>
        <w:autoSpaceDE w:val="0"/>
        <w:autoSpaceDN w:val="0"/>
        <w:spacing w:after="0"/>
        <w:jc w:val="center"/>
        <w:rPr>
          <w:sz w:val="20"/>
          <w:szCs w:val="20"/>
        </w:rPr>
      </w:pPr>
      <w:r>
        <w:t>или иных необходимых работ по ремонту, реконструкции, реставрации помещения)</w:t>
      </w:r>
    </w:p>
    <w:p w:rsidR="00A51E85" w:rsidRDefault="00A51E85" w:rsidP="00796EE8">
      <w:pPr>
        <w:tabs>
          <w:tab w:val="right" w:pos="10205"/>
        </w:tabs>
        <w:autoSpaceDE w:val="0"/>
        <w:autoSpaceDN w:val="0"/>
        <w:spacing w:after="0"/>
        <w:rPr>
          <w:sz w:val="24"/>
          <w:szCs w:val="24"/>
        </w:rPr>
      </w:pPr>
      <w:r>
        <w:rPr>
          <w:sz w:val="24"/>
          <w:szCs w:val="24"/>
        </w:rPr>
        <w:t xml:space="preserve">                                                                                                                                                          .</w:t>
      </w:r>
    </w:p>
    <w:p w:rsidR="00A51E85" w:rsidRDefault="00A51E85" w:rsidP="00796EE8">
      <w:pPr>
        <w:pBdr>
          <w:top w:val="single" w:sz="4" w:space="1" w:color="auto"/>
        </w:pBdr>
        <w:autoSpaceDE w:val="0"/>
        <w:autoSpaceDN w:val="0"/>
        <w:spacing w:after="0"/>
        <w:ind w:right="113"/>
        <w:rPr>
          <w:sz w:val="2"/>
          <w:szCs w:val="2"/>
        </w:rPr>
      </w:pPr>
    </w:p>
    <w:p w:rsidR="00A51E85" w:rsidRDefault="00A51E85" w:rsidP="00796EE8">
      <w:pPr>
        <w:autoSpaceDE w:val="0"/>
        <w:autoSpaceDN w:val="0"/>
        <w:spacing w:after="0"/>
        <w:rPr>
          <w:sz w:val="24"/>
          <w:szCs w:val="24"/>
        </w:rPr>
      </w:pPr>
      <w:r>
        <w:rPr>
          <w:sz w:val="24"/>
          <w:szCs w:val="24"/>
        </w:rPr>
        <w:t>2. Отказать в переводе указанного помещения из жилого (нежилого) в нежилое (жилое)</w:t>
      </w:r>
      <w:r>
        <w:rPr>
          <w:sz w:val="24"/>
          <w:szCs w:val="24"/>
        </w:rPr>
        <w:br/>
        <w:t xml:space="preserve">в связи с  </w:t>
      </w:r>
    </w:p>
    <w:p w:rsidR="00A51E85" w:rsidRDefault="00A51E85" w:rsidP="00796EE8">
      <w:pPr>
        <w:pBdr>
          <w:top w:val="single" w:sz="4" w:space="1" w:color="auto"/>
        </w:pBdr>
        <w:autoSpaceDE w:val="0"/>
        <w:autoSpaceDN w:val="0"/>
        <w:spacing w:after="0"/>
        <w:ind w:left="993"/>
        <w:jc w:val="center"/>
        <w:rPr>
          <w:sz w:val="20"/>
          <w:szCs w:val="20"/>
        </w:rPr>
      </w:pPr>
      <w:r>
        <w:t>(основание(я), установленное частью 1 статьи 24 Жилищного кодекса Российской Федерации)</w:t>
      </w:r>
    </w:p>
    <w:p w:rsidR="00A51E85" w:rsidRDefault="00A51E85" w:rsidP="00796EE8">
      <w:pPr>
        <w:autoSpaceDE w:val="0"/>
        <w:autoSpaceDN w:val="0"/>
        <w:spacing w:after="0"/>
        <w:rPr>
          <w:sz w:val="24"/>
          <w:szCs w:val="24"/>
        </w:rPr>
      </w:pPr>
    </w:p>
    <w:p w:rsidR="00A51E85" w:rsidRDefault="00A51E85" w:rsidP="00796EE8">
      <w:pPr>
        <w:pBdr>
          <w:top w:val="single" w:sz="4" w:space="1" w:color="auto"/>
        </w:pBdr>
        <w:autoSpaceDE w:val="0"/>
        <w:autoSpaceDN w:val="0"/>
        <w:spacing w:after="0"/>
        <w:rPr>
          <w:sz w:val="2"/>
          <w:szCs w:val="2"/>
        </w:rPr>
      </w:pPr>
    </w:p>
    <w:p w:rsidR="00A51E85" w:rsidRDefault="00A51E85" w:rsidP="00796EE8">
      <w:pPr>
        <w:autoSpaceDE w:val="0"/>
        <w:autoSpaceDN w:val="0"/>
        <w:spacing w:after="0"/>
        <w:rPr>
          <w:sz w:val="24"/>
          <w:szCs w:val="24"/>
        </w:rPr>
      </w:pPr>
    </w:p>
    <w:p w:rsidR="00A51E85" w:rsidRDefault="00A51E85" w:rsidP="00796EE8">
      <w:pPr>
        <w:pBdr>
          <w:top w:val="single" w:sz="4" w:space="1" w:color="auto"/>
        </w:pBdr>
        <w:autoSpaceDE w:val="0"/>
        <w:autoSpaceDN w:val="0"/>
        <w:spacing w:after="0"/>
        <w:rPr>
          <w:sz w:val="2"/>
          <w:szCs w:val="2"/>
        </w:rPr>
      </w:pPr>
    </w:p>
    <w:tbl>
      <w:tblPr>
        <w:tblW w:w="9810" w:type="dxa"/>
        <w:tblInd w:w="2" w:type="dxa"/>
        <w:tblLayout w:type="fixed"/>
        <w:tblCellMar>
          <w:left w:w="28" w:type="dxa"/>
          <w:right w:w="28" w:type="dxa"/>
        </w:tblCellMar>
        <w:tblLook w:val="00A0"/>
      </w:tblPr>
      <w:tblGrid>
        <w:gridCol w:w="4140"/>
        <w:gridCol w:w="284"/>
        <w:gridCol w:w="1984"/>
        <w:gridCol w:w="284"/>
        <w:gridCol w:w="3118"/>
      </w:tblGrid>
      <w:tr w:rsidR="00A51E85" w:rsidRPr="00B47F25">
        <w:tc>
          <w:tcPr>
            <w:tcW w:w="4139" w:type="dxa"/>
            <w:tcBorders>
              <w:top w:val="nil"/>
              <w:left w:val="nil"/>
              <w:bottom w:val="single" w:sz="4" w:space="0" w:color="auto"/>
              <w:right w:val="nil"/>
            </w:tcBorders>
            <w:vAlign w:val="bottom"/>
          </w:tcPr>
          <w:p w:rsidR="00A51E85" w:rsidRPr="00B47F25" w:rsidRDefault="00A51E85" w:rsidP="00796EE8">
            <w:pPr>
              <w:autoSpaceDE w:val="0"/>
              <w:autoSpaceDN w:val="0"/>
              <w:spacing w:after="0"/>
              <w:jc w:val="center"/>
              <w:rPr>
                <w:rFonts w:ascii="Times New Roman" w:hAnsi="Times New Roman" w:cs="Times New Roman"/>
                <w:sz w:val="24"/>
                <w:szCs w:val="24"/>
              </w:rPr>
            </w:pPr>
          </w:p>
        </w:tc>
        <w:tc>
          <w:tcPr>
            <w:tcW w:w="284" w:type="dxa"/>
            <w:vAlign w:val="bottom"/>
          </w:tcPr>
          <w:p w:rsidR="00A51E85" w:rsidRPr="00B47F25" w:rsidRDefault="00A51E85" w:rsidP="00796EE8">
            <w:pPr>
              <w:autoSpaceDE w:val="0"/>
              <w:autoSpaceDN w:val="0"/>
              <w:spacing w:after="0"/>
              <w:jc w:val="center"/>
              <w:rPr>
                <w:rFonts w:ascii="Times New Roman" w:hAnsi="Times New Roman" w:cs="Times New Roman"/>
                <w:sz w:val="24"/>
                <w:szCs w:val="24"/>
              </w:rPr>
            </w:pPr>
          </w:p>
        </w:tc>
        <w:tc>
          <w:tcPr>
            <w:tcW w:w="1984" w:type="dxa"/>
            <w:tcBorders>
              <w:top w:val="nil"/>
              <w:left w:val="nil"/>
              <w:bottom w:val="single" w:sz="4" w:space="0" w:color="auto"/>
              <w:right w:val="nil"/>
            </w:tcBorders>
            <w:vAlign w:val="bottom"/>
          </w:tcPr>
          <w:p w:rsidR="00A51E85" w:rsidRPr="00B47F25" w:rsidRDefault="00A51E85" w:rsidP="00796EE8">
            <w:pPr>
              <w:autoSpaceDE w:val="0"/>
              <w:autoSpaceDN w:val="0"/>
              <w:spacing w:after="0"/>
              <w:jc w:val="center"/>
              <w:rPr>
                <w:rFonts w:ascii="Times New Roman" w:hAnsi="Times New Roman" w:cs="Times New Roman"/>
                <w:sz w:val="24"/>
                <w:szCs w:val="24"/>
              </w:rPr>
            </w:pPr>
          </w:p>
        </w:tc>
        <w:tc>
          <w:tcPr>
            <w:tcW w:w="284" w:type="dxa"/>
            <w:vAlign w:val="bottom"/>
          </w:tcPr>
          <w:p w:rsidR="00A51E85" w:rsidRPr="00B47F25" w:rsidRDefault="00A51E85" w:rsidP="00796EE8">
            <w:pPr>
              <w:autoSpaceDE w:val="0"/>
              <w:autoSpaceDN w:val="0"/>
              <w:spacing w:after="0"/>
              <w:jc w:val="center"/>
              <w:rPr>
                <w:rFonts w:ascii="Times New Roman" w:hAnsi="Times New Roman" w:cs="Times New Roman"/>
                <w:sz w:val="24"/>
                <w:szCs w:val="24"/>
              </w:rPr>
            </w:pPr>
          </w:p>
        </w:tc>
        <w:tc>
          <w:tcPr>
            <w:tcW w:w="3118" w:type="dxa"/>
            <w:tcBorders>
              <w:top w:val="nil"/>
              <w:left w:val="nil"/>
              <w:bottom w:val="single" w:sz="4" w:space="0" w:color="auto"/>
              <w:right w:val="nil"/>
            </w:tcBorders>
            <w:vAlign w:val="bottom"/>
          </w:tcPr>
          <w:p w:rsidR="00A51E85" w:rsidRPr="00B47F25" w:rsidRDefault="00A51E85" w:rsidP="00796EE8">
            <w:pPr>
              <w:autoSpaceDE w:val="0"/>
              <w:autoSpaceDN w:val="0"/>
              <w:spacing w:after="0"/>
              <w:jc w:val="center"/>
              <w:rPr>
                <w:rFonts w:ascii="Times New Roman" w:hAnsi="Times New Roman" w:cs="Times New Roman"/>
                <w:sz w:val="24"/>
                <w:szCs w:val="24"/>
              </w:rPr>
            </w:pPr>
          </w:p>
        </w:tc>
      </w:tr>
      <w:tr w:rsidR="00A51E85" w:rsidRPr="00B47F25">
        <w:tc>
          <w:tcPr>
            <w:tcW w:w="4139" w:type="dxa"/>
          </w:tcPr>
          <w:p w:rsidR="00A51E85" w:rsidRPr="00B47F25" w:rsidRDefault="00A51E85" w:rsidP="00796EE8">
            <w:pPr>
              <w:autoSpaceDE w:val="0"/>
              <w:autoSpaceDN w:val="0"/>
              <w:spacing w:after="0"/>
              <w:jc w:val="center"/>
              <w:rPr>
                <w:rFonts w:ascii="Times New Roman" w:hAnsi="Times New Roman" w:cs="Times New Roman"/>
              </w:rPr>
            </w:pPr>
            <w:r w:rsidRPr="00B47F25">
              <w:t>(должность лица,</w:t>
            </w:r>
            <w:r w:rsidRPr="00B47F25">
              <w:rPr>
                <w:lang w:val="en-US"/>
              </w:rPr>
              <w:t xml:space="preserve"> </w:t>
            </w:r>
            <w:r w:rsidRPr="00B47F25">
              <w:t>подписавшего уведомление)</w:t>
            </w:r>
          </w:p>
        </w:tc>
        <w:tc>
          <w:tcPr>
            <w:tcW w:w="284" w:type="dxa"/>
          </w:tcPr>
          <w:p w:rsidR="00A51E85" w:rsidRPr="00B47F25" w:rsidRDefault="00A51E85" w:rsidP="00796EE8">
            <w:pPr>
              <w:autoSpaceDE w:val="0"/>
              <w:autoSpaceDN w:val="0"/>
              <w:spacing w:after="0"/>
              <w:jc w:val="center"/>
              <w:rPr>
                <w:rFonts w:ascii="Times New Roman" w:hAnsi="Times New Roman" w:cs="Times New Roman"/>
              </w:rPr>
            </w:pPr>
          </w:p>
        </w:tc>
        <w:tc>
          <w:tcPr>
            <w:tcW w:w="1984" w:type="dxa"/>
          </w:tcPr>
          <w:p w:rsidR="00A51E85" w:rsidRPr="00B47F25" w:rsidRDefault="00A51E85" w:rsidP="00796EE8">
            <w:pPr>
              <w:autoSpaceDE w:val="0"/>
              <w:autoSpaceDN w:val="0"/>
              <w:spacing w:after="0"/>
              <w:jc w:val="center"/>
              <w:rPr>
                <w:rFonts w:ascii="Times New Roman" w:hAnsi="Times New Roman" w:cs="Times New Roman"/>
              </w:rPr>
            </w:pPr>
            <w:r w:rsidRPr="00B47F25">
              <w:t>(подпись)</w:t>
            </w:r>
          </w:p>
        </w:tc>
        <w:tc>
          <w:tcPr>
            <w:tcW w:w="284" w:type="dxa"/>
          </w:tcPr>
          <w:p w:rsidR="00A51E85" w:rsidRPr="00B47F25" w:rsidRDefault="00A51E85" w:rsidP="00796EE8">
            <w:pPr>
              <w:autoSpaceDE w:val="0"/>
              <w:autoSpaceDN w:val="0"/>
              <w:spacing w:after="0"/>
              <w:jc w:val="center"/>
              <w:rPr>
                <w:rFonts w:ascii="Times New Roman" w:hAnsi="Times New Roman" w:cs="Times New Roman"/>
              </w:rPr>
            </w:pPr>
          </w:p>
        </w:tc>
        <w:tc>
          <w:tcPr>
            <w:tcW w:w="3118" w:type="dxa"/>
          </w:tcPr>
          <w:p w:rsidR="00A51E85" w:rsidRPr="00B47F25" w:rsidRDefault="00A51E85" w:rsidP="00796EE8">
            <w:pPr>
              <w:autoSpaceDE w:val="0"/>
              <w:autoSpaceDN w:val="0"/>
              <w:spacing w:after="0"/>
              <w:jc w:val="center"/>
              <w:rPr>
                <w:rFonts w:ascii="Times New Roman" w:hAnsi="Times New Roman" w:cs="Times New Roman"/>
              </w:rPr>
            </w:pPr>
            <w:r w:rsidRPr="00B47F25">
              <w:t>(расшифровка подписи)</w:t>
            </w:r>
          </w:p>
        </w:tc>
      </w:tr>
    </w:tbl>
    <w:p w:rsidR="00A51E85" w:rsidRDefault="00A51E85" w:rsidP="00796EE8">
      <w:pPr>
        <w:autoSpaceDE w:val="0"/>
        <w:autoSpaceDN w:val="0"/>
        <w:spacing w:after="0"/>
        <w:rPr>
          <w:sz w:val="24"/>
          <w:szCs w:val="24"/>
        </w:rPr>
      </w:pPr>
    </w:p>
    <w:tbl>
      <w:tblPr>
        <w:tblW w:w="0" w:type="auto"/>
        <w:tblInd w:w="2" w:type="dxa"/>
        <w:tblLayout w:type="fixed"/>
        <w:tblCellMar>
          <w:left w:w="28" w:type="dxa"/>
          <w:right w:w="28" w:type="dxa"/>
        </w:tblCellMar>
        <w:tblLook w:val="00A0"/>
      </w:tblPr>
      <w:tblGrid>
        <w:gridCol w:w="170"/>
        <w:gridCol w:w="425"/>
        <w:gridCol w:w="284"/>
        <w:gridCol w:w="1984"/>
        <w:gridCol w:w="510"/>
        <w:gridCol w:w="227"/>
        <w:gridCol w:w="6634"/>
      </w:tblGrid>
      <w:tr w:rsidR="00A51E85" w:rsidRPr="00B47F25">
        <w:tc>
          <w:tcPr>
            <w:tcW w:w="170" w:type="dxa"/>
            <w:vAlign w:val="bottom"/>
          </w:tcPr>
          <w:p w:rsidR="00A51E85" w:rsidRPr="00B47F25" w:rsidRDefault="00A51E85" w:rsidP="00796EE8">
            <w:pPr>
              <w:autoSpaceDE w:val="0"/>
              <w:autoSpaceDN w:val="0"/>
              <w:spacing w:after="0"/>
              <w:rPr>
                <w:rFonts w:ascii="Times New Roman" w:hAnsi="Times New Roman" w:cs="Times New Roman"/>
                <w:sz w:val="24"/>
                <w:szCs w:val="24"/>
              </w:rPr>
            </w:pPr>
            <w:r w:rsidRPr="00B47F25">
              <w:rPr>
                <w:sz w:val="24"/>
                <w:szCs w:val="24"/>
              </w:rPr>
              <w:t>“</w:t>
            </w:r>
          </w:p>
        </w:tc>
        <w:tc>
          <w:tcPr>
            <w:tcW w:w="425" w:type="dxa"/>
            <w:tcBorders>
              <w:top w:val="nil"/>
              <w:left w:val="nil"/>
              <w:bottom w:val="single" w:sz="4" w:space="0" w:color="auto"/>
              <w:right w:val="nil"/>
            </w:tcBorders>
            <w:vAlign w:val="bottom"/>
          </w:tcPr>
          <w:p w:rsidR="00A51E85" w:rsidRPr="00B47F25" w:rsidRDefault="00A51E85" w:rsidP="00796EE8">
            <w:pPr>
              <w:autoSpaceDE w:val="0"/>
              <w:autoSpaceDN w:val="0"/>
              <w:spacing w:after="0"/>
              <w:jc w:val="center"/>
              <w:rPr>
                <w:rFonts w:ascii="Times New Roman" w:hAnsi="Times New Roman" w:cs="Times New Roman"/>
                <w:sz w:val="24"/>
                <w:szCs w:val="24"/>
              </w:rPr>
            </w:pPr>
          </w:p>
        </w:tc>
        <w:tc>
          <w:tcPr>
            <w:tcW w:w="284" w:type="dxa"/>
            <w:vAlign w:val="bottom"/>
          </w:tcPr>
          <w:p w:rsidR="00A51E85" w:rsidRPr="00B47F25" w:rsidRDefault="00A51E85" w:rsidP="00796EE8">
            <w:pPr>
              <w:autoSpaceDE w:val="0"/>
              <w:autoSpaceDN w:val="0"/>
              <w:spacing w:after="0"/>
              <w:rPr>
                <w:rFonts w:ascii="Times New Roman" w:hAnsi="Times New Roman" w:cs="Times New Roman"/>
                <w:sz w:val="24"/>
                <w:szCs w:val="24"/>
              </w:rPr>
            </w:pPr>
            <w:r w:rsidRPr="00B47F25">
              <w:rPr>
                <w:sz w:val="24"/>
                <w:szCs w:val="24"/>
              </w:rPr>
              <w:t>”</w:t>
            </w:r>
          </w:p>
        </w:tc>
        <w:tc>
          <w:tcPr>
            <w:tcW w:w="1984" w:type="dxa"/>
            <w:tcBorders>
              <w:top w:val="nil"/>
              <w:left w:val="nil"/>
              <w:bottom w:val="single" w:sz="4" w:space="0" w:color="auto"/>
              <w:right w:val="nil"/>
            </w:tcBorders>
            <w:vAlign w:val="bottom"/>
          </w:tcPr>
          <w:p w:rsidR="00A51E85" w:rsidRPr="00B47F25" w:rsidRDefault="00A51E85" w:rsidP="00796EE8">
            <w:pPr>
              <w:autoSpaceDE w:val="0"/>
              <w:autoSpaceDN w:val="0"/>
              <w:spacing w:after="0"/>
              <w:jc w:val="center"/>
              <w:rPr>
                <w:rFonts w:ascii="Times New Roman" w:hAnsi="Times New Roman" w:cs="Times New Roman"/>
                <w:sz w:val="24"/>
                <w:szCs w:val="24"/>
              </w:rPr>
            </w:pPr>
          </w:p>
        </w:tc>
        <w:tc>
          <w:tcPr>
            <w:tcW w:w="510" w:type="dxa"/>
            <w:vAlign w:val="bottom"/>
          </w:tcPr>
          <w:p w:rsidR="00A51E85" w:rsidRPr="00B47F25" w:rsidRDefault="00A51E85" w:rsidP="00796EE8">
            <w:pPr>
              <w:autoSpaceDE w:val="0"/>
              <w:autoSpaceDN w:val="0"/>
              <w:spacing w:after="0"/>
              <w:jc w:val="right"/>
              <w:rPr>
                <w:rFonts w:ascii="Times New Roman" w:hAnsi="Times New Roman" w:cs="Times New Roman"/>
                <w:sz w:val="24"/>
                <w:szCs w:val="24"/>
              </w:rPr>
            </w:pPr>
            <w:r w:rsidRPr="00B47F25">
              <w:rPr>
                <w:sz w:val="24"/>
                <w:szCs w:val="24"/>
              </w:rPr>
              <w:t>20</w:t>
            </w:r>
          </w:p>
        </w:tc>
        <w:tc>
          <w:tcPr>
            <w:tcW w:w="227" w:type="dxa"/>
            <w:tcBorders>
              <w:top w:val="nil"/>
              <w:left w:val="nil"/>
              <w:bottom w:val="single" w:sz="4" w:space="0" w:color="auto"/>
              <w:right w:val="nil"/>
            </w:tcBorders>
            <w:vAlign w:val="bottom"/>
          </w:tcPr>
          <w:p w:rsidR="00A51E85" w:rsidRPr="00B47F25" w:rsidRDefault="00A51E85" w:rsidP="00796EE8">
            <w:pPr>
              <w:autoSpaceDE w:val="0"/>
              <w:autoSpaceDN w:val="0"/>
              <w:spacing w:after="0"/>
              <w:rPr>
                <w:rFonts w:ascii="Times New Roman" w:hAnsi="Times New Roman" w:cs="Times New Roman"/>
                <w:sz w:val="24"/>
                <w:szCs w:val="24"/>
              </w:rPr>
            </w:pPr>
          </w:p>
        </w:tc>
        <w:tc>
          <w:tcPr>
            <w:tcW w:w="6634" w:type="dxa"/>
            <w:vAlign w:val="bottom"/>
          </w:tcPr>
          <w:p w:rsidR="00A51E85" w:rsidRPr="00B47F25" w:rsidRDefault="00A51E85" w:rsidP="00796EE8">
            <w:pPr>
              <w:autoSpaceDE w:val="0"/>
              <w:autoSpaceDN w:val="0"/>
              <w:spacing w:after="0"/>
              <w:rPr>
                <w:rFonts w:ascii="Times New Roman" w:hAnsi="Times New Roman" w:cs="Times New Roman"/>
                <w:sz w:val="24"/>
                <w:szCs w:val="24"/>
              </w:rPr>
            </w:pPr>
            <w:r w:rsidRPr="00B47F25">
              <w:rPr>
                <w:sz w:val="24"/>
                <w:szCs w:val="24"/>
              </w:rPr>
              <w:t xml:space="preserve"> г.</w:t>
            </w:r>
          </w:p>
        </w:tc>
      </w:tr>
    </w:tbl>
    <w:p w:rsidR="00A51E85" w:rsidRDefault="00A51E85" w:rsidP="00796EE8">
      <w:pPr>
        <w:autoSpaceDE w:val="0"/>
        <w:autoSpaceDN w:val="0"/>
        <w:adjustRightInd w:val="0"/>
        <w:spacing w:after="0"/>
        <w:rPr>
          <w:sz w:val="24"/>
          <w:szCs w:val="24"/>
        </w:rPr>
      </w:pPr>
    </w:p>
    <w:p w:rsidR="00A51E85" w:rsidRDefault="00A51E85" w:rsidP="00796EE8">
      <w:pPr>
        <w:autoSpaceDE w:val="0"/>
        <w:autoSpaceDN w:val="0"/>
        <w:adjustRightInd w:val="0"/>
        <w:spacing w:after="0"/>
        <w:rPr>
          <w:sz w:val="24"/>
          <w:szCs w:val="24"/>
        </w:rPr>
      </w:pPr>
    </w:p>
    <w:p w:rsidR="00A51E85" w:rsidRDefault="00A51E85" w:rsidP="00796EE8">
      <w:pPr>
        <w:autoSpaceDE w:val="0"/>
        <w:autoSpaceDN w:val="0"/>
        <w:adjustRightInd w:val="0"/>
        <w:spacing w:after="0"/>
        <w:rPr>
          <w:sz w:val="24"/>
          <w:szCs w:val="24"/>
        </w:rPr>
      </w:pPr>
      <w:r>
        <w:rPr>
          <w:sz w:val="24"/>
          <w:szCs w:val="24"/>
        </w:rPr>
        <w:t>М.П.</w:t>
      </w:r>
    </w:p>
    <w:p w:rsidR="00A51E85" w:rsidRDefault="00A51E85" w:rsidP="00796EE8">
      <w:pPr>
        <w:jc w:val="both"/>
        <w:rPr>
          <w:sz w:val="28"/>
          <w:szCs w:val="28"/>
        </w:rPr>
      </w:pPr>
    </w:p>
    <w:p w:rsidR="00A51E85" w:rsidRDefault="00A51E85"/>
    <w:sectPr w:rsidR="00A51E85" w:rsidSect="00B50563">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45602B9"/>
    <w:multiLevelType w:val="multilevel"/>
    <w:tmpl w:val="46F6CAF4"/>
    <w:lvl w:ilvl="0">
      <w:start w:val="1"/>
      <w:numFmt w:val="decimal"/>
      <w:lvlText w:val="%1."/>
      <w:lvlJc w:val="left"/>
      <w:pPr>
        <w:ind w:left="1068" w:hanging="360"/>
      </w:pPr>
    </w:lvl>
    <w:lvl w:ilvl="1">
      <w:start w:val="3"/>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3">
    <w:nsid w:val="090D68F0"/>
    <w:multiLevelType w:val="hybridMultilevel"/>
    <w:tmpl w:val="2A0458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4C201E7"/>
    <w:multiLevelType w:val="multilevel"/>
    <w:tmpl w:val="D7568F8C"/>
    <w:lvl w:ilvl="0">
      <w:start w:val="4"/>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5">
    <w:nsid w:val="52333306"/>
    <w:multiLevelType w:val="hybridMultilevel"/>
    <w:tmpl w:val="E000DB60"/>
    <w:lvl w:ilvl="0" w:tplc="85347E8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2723A0"/>
    <w:multiLevelType w:val="multilevel"/>
    <w:tmpl w:val="D5628BCA"/>
    <w:lvl w:ilvl="0">
      <w:start w:val="2"/>
      <w:numFmt w:val="decimal"/>
      <w:lvlText w:val="%1."/>
      <w:lvlJc w:val="left"/>
      <w:pPr>
        <w:ind w:left="432" w:hanging="432"/>
      </w:pPr>
    </w:lvl>
    <w:lvl w:ilvl="1">
      <w:start w:val="5"/>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EE8"/>
    <w:rsid w:val="0006221F"/>
    <w:rsid w:val="001E143D"/>
    <w:rsid w:val="00796EE8"/>
    <w:rsid w:val="00A51E85"/>
    <w:rsid w:val="00B47F25"/>
    <w:rsid w:val="00B50563"/>
    <w:rsid w:val="00EA5D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563"/>
    <w:pPr>
      <w:spacing w:after="200" w:line="276" w:lineRule="auto"/>
    </w:pPr>
    <w:rPr>
      <w:rFonts w:cs="Calibri"/>
    </w:rPr>
  </w:style>
  <w:style w:type="paragraph" w:styleId="Heading1">
    <w:name w:val="heading 1"/>
    <w:basedOn w:val="Normal"/>
    <w:next w:val="Normal"/>
    <w:link w:val="Heading1Char"/>
    <w:uiPriority w:val="99"/>
    <w:qFormat/>
    <w:rsid w:val="00796EE8"/>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6EE8"/>
    <w:rPr>
      <w:rFonts w:ascii="Arial" w:hAnsi="Arial" w:cs="Arial"/>
      <w:b/>
      <w:bCs/>
      <w:kern w:val="32"/>
      <w:sz w:val="32"/>
      <w:szCs w:val="32"/>
    </w:rPr>
  </w:style>
  <w:style w:type="paragraph" w:styleId="NormalWeb">
    <w:name w:val="Normal (Web)"/>
    <w:basedOn w:val="Normal"/>
    <w:uiPriority w:val="99"/>
    <w:semiHidden/>
    <w:rsid w:val="00796EE8"/>
    <w:pPr>
      <w:spacing w:before="100" w:beforeAutospacing="1" w:after="100" w:afterAutospacing="1" w:line="240" w:lineRule="auto"/>
    </w:pPr>
    <w:rPr>
      <w:rFonts w:cs="Times New Roman"/>
      <w:sz w:val="24"/>
      <w:szCs w:val="24"/>
    </w:rPr>
  </w:style>
  <w:style w:type="paragraph" w:styleId="ListParagraph">
    <w:name w:val="List Paragraph"/>
    <w:basedOn w:val="Normal"/>
    <w:uiPriority w:val="99"/>
    <w:qFormat/>
    <w:rsid w:val="00796EE8"/>
    <w:pPr>
      <w:spacing w:after="0" w:line="240" w:lineRule="auto"/>
      <w:ind w:left="720"/>
    </w:pPr>
    <w:rPr>
      <w:rFonts w:cs="Times New Roman"/>
      <w:sz w:val="20"/>
      <w:szCs w:val="20"/>
    </w:rPr>
  </w:style>
  <w:style w:type="paragraph" w:customStyle="1" w:styleId="ConsPlusTitle">
    <w:name w:val="ConsPlusTitle"/>
    <w:uiPriority w:val="99"/>
    <w:rsid w:val="00796EE8"/>
    <w:pPr>
      <w:widowControl w:val="0"/>
      <w:autoSpaceDE w:val="0"/>
      <w:autoSpaceDN w:val="0"/>
      <w:adjustRightInd w:val="0"/>
    </w:pPr>
    <w:rPr>
      <w:rFonts w:ascii="Arial" w:hAnsi="Arial" w:cs="Arial"/>
      <w:b/>
      <w:bCs/>
      <w:sz w:val="20"/>
      <w:szCs w:val="20"/>
    </w:rPr>
  </w:style>
  <w:style w:type="paragraph" w:customStyle="1" w:styleId="31">
    <w:name w:val="Основной текст с отступом 31"/>
    <w:basedOn w:val="Normal"/>
    <w:uiPriority w:val="99"/>
    <w:rsid w:val="00796EE8"/>
    <w:pPr>
      <w:tabs>
        <w:tab w:val="left" w:pos="1260"/>
        <w:tab w:val="left" w:pos="1440"/>
      </w:tabs>
      <w:spacing w:after="0" w:line="240" w:lineRule="auto"/>
      <w:ind w:firstLine="720"/>
      <w:jc w:val="both"/>
    </w:pPr>
    <w:rPr>
      <w:rFonts w:cs="Times New Roman"/>
      <w:b/>
      <w:bCs/>
      <w:sz w:val="28"/>
      <w:szCs w:val="28"/>
      <w:lang w:eastAsia="ar-SA"/>
    </w:rPr>
  </w:style>
  <w:style w:type="paragraph" w:customStyle="1" w:styleId="ConsPlusNormal">
    <w:name w:val="ConsPlusNormal"/>
    <w:uiPriority w:val="99"/>
    <w:rsid w:val="00796EE8"/>
    <w:pPr>
      <w:widowControl w:val="0"/>
      <w:autoSpaceDE w:val="0"/>
      <w:autoSpaceDN w:val="0"/>
      <w:adjustRightInd w:val="0"/>
      <w:ind w:firstLine="720"/>
    </w:pPr>
    <w:rPr>
      <w:rFonts w:ascii="Arial" w:hAnsi="Arial" w:cs="Arial"/>
      <w:sz w:val="20"/>
      <w:szCs w:val="20"/>
    </w:rPr>
  </w:style>
  <w:style w:type="paragraph" w:customStyle="1" w:styleId="1">
    <w:name w:val="ìàðê ñïèñîê 1"/>
    <w:basedOn w:val="Normal"/>
    <w:uiPriority w:val="99"/>
    <w:rsid w:val="00796EE8"/>
    <w:pPr>
      <w:widowControl w:val="0"/>
      <w:tabs>
        <w:tab w:val="left" w:pos="360"/>
      </w:tabs>
      <w:spacing w:before="120" w:after="120" w:line="240" w:lineRule="auto"/>
      <w:jc w:val="both"/>
    </w:pPr>
    <w:rPr>
      <w:rFonts w:cs="Times New Roman"/>
      <w:kern w:val="2"/>
      <w:sz w:val="24"/>
      <w:szCs w:val="24"/>
      <w:lang w:eastAsia="ar-SA"/>
    </w:rPr>
  </w:style>
  <w:style w:type="character" w:styleId="Hyperlink">
    <w:name w:val="Hyperlink"/>
    <w:basedOn w:val="DefaultParagraphFont"/>
    <w:uiPriority w:val="99"/>
    <w:semiHidden/>
    <w:rsid w:val="00796EE8"/>
    <w:rPr>
      <w:color w:val="0000FF"/>
      <w:u w:val="single"/>
    </w:rPr>
  </w:style>
</w:styles>
</file>

<file path=word/webSettings.xml><?xml version="1.0" encoding="utf-8"?>
<w:webSettings xmlns:r="http://schemas.openxmlformats.org/officeDocument/2006/relationships" xmlns:w="http://schemas.openxmlformats.org/wordprocessingml/2006/main">
  <w:divs>
    <w:div w:id="248543397">
      <w:marLeft w:val="0"/>
      <w:marRight w:val="0"/>
      <w:marTop w:val="0"/>
      <w:marBottom w:val="0"/>
      <w:divBdr>
        <w:top w:val="none" w:sz="0" w:space="0" w:color="auto"/>
        <w:left w:val="none" w:sz="0" w:space="0" w:color="auto"/>
        <w:bottom w:val="none" w:sz="0" w:space="0" w:color="auto"/>
        <w:right w:val="none" w:sz="0" w:space="0" w:color="auto"/>
      </w:divBdr>
    </w:div>
    <w:div w:id="248543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418EAB92E32881CF036EB04C1632A0409C2AF1D584291E8EEC965B12634BC097984551DC88088B6T6y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0FC604007246F79956948B0B96A3F00B335A93A0E6DC740509613328945688FD4AFA0B2lEt0J" TargetMode="External"/><Relationship Id="rId5" Type="http://schemas.openxmlformats.org/officeDocument/2006/relationships/hyperlink" Target="consultantplus://offline/ref=0975ADCA0339EAAD3D9E65372927405AE7BA746D08F3C9F4D6ECB2431A2CEDBAA7838EFA298B2A3FO3F4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19</Pages>
  <Words>5788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жора</dc:creator>
  <cp:keywords/>
  <dc:description/>
  <cp:lastModifiedBy>Admin</cp:lastModifiedBy>
  <cp:revision>4</cp:revision>
  <dcterms:created xsi:type="dcterms:W3CDTF">2013-12-02T16:55:00Z</dcterms:created>
  <dcterms:modified xsi:type="dcterms:W3CDTF">2013-12-06T06:30:00Z</dcterms:modified>
</cp:coreProperties>
</file>