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7A" w:rsidRDefault="00C3214A" w:rsidP="00F54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6E35B8" w:rsidRPr="006E35B8" w:rsidRDefault="006E35B8" w:rsidP="00F54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5B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E35B8" w:rsidRPr="006E35B8" w:rsidRDefault="006E35B8" w:rsidP="00F54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5B8">
        <w:rPr>
          <w:rFonts w:ascii="Times New Roman" w:hAnsi="Times New Roman" w:cs="Times New Roman"/>
          <w:b/>
          <w:sz w:val="28"/>
          <w:szCs w:val="28"/>
        </w:rPr>
        <w:t>БУРАШЕВСКОГО  СЕЛЬСКОГО ПОСЕЛЕНИЯ</w:t>
      </w:r>
    </w:p>
    <w:p w:rsidR="006E35B8" w:rsidRPr="006E35B8" w:rsidRDefault="006E35B8" w:rsidP="00F54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5B8">
        <w:rPr>
          <w:rFonts w:ascii="Times New Roman" w:hAnsi="Times New Roman" w:cs="Times New Roman"/>
          <w:b/>
          <w:sz w:val="28"/>
          <w:szCs w:val="28"/>
        </w:rPr>
        <w:t xml:space="preserve"> КИЛЬМЕЗСКОГО  РАЙОНА КИРОВСКОЙ ОБЛАСТИ</w:t>
      </w:r>
    </w:p>
    <w:p w:rsidR="006E35B8" w:rsidRPr="006E35B8" w:rsidRDefault="006E35B8" w:rsidP="00F54C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5B8" w:rsidRPr="006E35B8" w:rsidRDefault="006E35B8" w:rsidP="006E35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5B8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E35B8" w:rsidRPr="006E35B8" w:rsidRDefault="006E35B8" w:rsidP="006E35B8">
      <w:pPr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6E35B8">
        <w:rPr>
          <w:rFonts w:ascii="Times New Roman" w:hAnsi="Times New Roman" w:cs="Times New Roman"/>
          <w:sz w:val="28"/>
          <w:szCs w:val="28"/>
        </w:rPr>
        <w:t xml:space="preserve"> </w:t>
      </w:r>
      <w:r w:rsidR="00C3214A">
        <w:rPr>
          <w:rFonts w:ascii="Times New Roman" w:hAnsi="Times New Roman" w:cs="Times New Roman"/>
          <w:sz w:val="28"/>
          <w:szCs w:val="28"/>
        </w:rPr>
        <w:t>0</w:t>
      </w:r>
      <w:r w:rsidR="005F7DB2">
        <w:rPr>
          <w:rFonts w:ascii="Times New Roman" w:hAnsi="Times New Roman" w:cs="Times New Roman"/>
          <w:sz w:val="28"/>
          <w:szCs w:val="28"/>
        </w:rPr>
        <w:t>2</w:t>
      </w:r>
      <w:r w:rsidR="00F54C35">
        <w:rPr>
          <w:rFonts w:ascii="Times New Roman" w:hAnsi="Times New Roman" w:cs="Times New Roman"/>
          <w:sz w:val="28"/>
          <w:szCs w:val="28"/>
        </w:rPr>
        <w:t>.0</w:t>
      </w:r>
      <w:r w:rsidR="005F7DB2">
        <w:rPr>
          <w:rFonts w:ascii="Times New Roman" w:hAnsi="Times New Roman" w:cs="Times New Roman"/>
          <w:sz w:val="28"/>
          <w:szCs w:val="28"/>
        </w:rPr>
        <w:t>5</w:t>
      </w:r>
      <w:r w:rsidR="00C3214A">
        <w:rPr>
          <w:rFonts w:ascii="Times New Roman" w:hAnsi="Times New Roman" w:cs="Times New Roman"/>
          <w:sz w:val="28"/>
          <w:szCs w:val="28"/>
        </w:rPr>
        <w:t>.</w:t>
      </w:r>
      <w:r w:rsidR="00E82EA3">
        <w:rPr>
          <w:rFonts w:ascii="Times New Roman" w:hAnsi="Times New Roman" w:cs="Times New Roman"/>
          <w:sz w:val="28"/>
          <w:szCs w:val="28"/>
        </w:rPr>
        <w:t>2017</w:t>
      </w:r>
      <w:r w:rsidRPr="006E35B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E3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5B8">
        <w:rPr>
          <w:rFonts w:ascii="Times New Roman" w:hAnsi="Times New Roman" w:cs="Times New Roman"/>
          <w:sz w:val="28"/>
          <w:szCs w:val="28"/>
        </w:rPr>
        <w:t xml:space="preserve">                                               №  </w:t>
      </w:r>
      <w:r w:rsidR="005F7DB2">
        <w:rPr>
          <w:rFonts w:ascii="Times New Roman" w:hAnsi="Times New Roman" w:cs="Times New Roman"/>
          <w:sz w:val="28"/>
          <w:szCs w:val="28"/>
        </w:rPr>
        <w:t>1</w:t>
      </w:r>
      <w:r w:rsidR="00C3214A">
        <w:rPr>
          <w:rFonts w:ascii="Times New Roman" w:hAnsi="Times New Roman" w:cs="Times New Roman"/>
          <w:sz w:val="28"/>
          <w:szCs w:val="28"/>
        </w:rPr>
        <w:t>0</w:t>
      </w:r>
    </w:p>
    <w:p w:rsidR="006E35B8" w:rsidRDefault="006E35B8" w:rsidP="00F54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5B8">
        <w:rPr>
          <w:rFonts w:ascii="Times New Roman" w:hAnsi="Times New Roman" w:cs="Times New Roman"/>
          <w:b/>
          <w:sz w:val="28"/>
          <w:szCs w:val="28"/>
        </w:rPr>
        <w:t>д.Бураши</w:t>
      </w:r>
    </w:p>
    <w:p w:rsidR="00F54C35" w:rsidRPr="00DC10C3" w:rsidRDefault="00F54C35" w:rsidP="00C91B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5B8" w:rsidRPr="00DC10C3" w:rsidRDefault="006E35B8" w:rsidP="00C91B0A">
      <w:pPr>
        <w:widowControl w:val="0"/>
        <w:autoSpaceDE w:val="0"/>
        <w:autoSpaceDN w:val="0"/>
        <w:adjustRightInd w:val="0"/>
        <w:spacing w:after="0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0C3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FB0B96" w:rsidRDefault="006E35B8" w:rsidP="00C91B0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0C3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6E35B8" w:rsidRDefault="006E35B8" w:rsidP="00C91B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5B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C10C3">
        <w:rPr>
          <w:rFonts w:ascii="Times New Roman" w:hAnsi="Times New Roman" w:cs="Times New Roman"/>
          <w:b/>
          <w:bCs/>
          <w:sz w:val="28"/>
          <w:szCs w:val="28"/>
        </w:rPr>
        <w:t>ПРЕДОСТАВЛЕНИЕ ОБЪЕКТОВ НЕДВИЖИМОГО ИМУЩЕСТВА, НАХОДЯЩИХСЯ В МУНИЦИПАЛЬНОЙ СОБСТВЕННОСТИ МУНИЦИПАЛЬНОГО ОБРАЗОВАНИЯ «БУРАШЕВСКОЕ СЕЛЬСКОЕ ПОСЕЛЕНИЕ» КИЛЬМЕЗСКОГО РАЙОНА КИРОВСКОЙ ОБЛАСТИ, В АРЕНДУ БЕЗ ПРОВЕДЕНИЯ ТОРГОВ</w:t>
      </w:r>
      <w:r w:rsidR="00DC10C3">
        <w:rPr>
          <w:rFonts w:ascii="Times New Roman" w:hAnsi="Times New Roman" w:cs="Times New Roman"/>
          <w:b/>
          <w:sz w:val="28"/>
          <w:szCs w:val="28"/>
        </w:rPr>
        <w:t>»</w:t>
      </w:r>
    </w:p>
    <w:p w:rsidR="006D7490" w:rsidRPr="006E35B8" w:rsidRDefault="006D7490" w:rsidP="00C91B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490" w:rsidRDefault="006E35B8" w:rsidP="00C91B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5B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и Федеральным законом от 06.10.2003 № 131 – ФЗ «Об общих принципах организации местного самоуправления в Российской Федерации», с целью приведения нормативно - правового акта в соответствие действующему законодательству, администрация муниципального образования «Бурашевское сельское поселение» Кильмезского района, Кировской области  </w:t>
      </w:r>
      <w:r w:rsidRPr="006D749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E35B8" w:rsidRPr="006E35B8" w:rsidRDefault="006E35B8" w:rsidP="00C91B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5B8">
        <w:rPr>
          <w:rFonts w:ascii="Times New Roman" w:hAnsi="Times New Roman" w:cs="Times New Roman"/>
          <w:sz w:val="28"/>
          <w:szCs w:val="28"/>
        </w:rPr>
        <w:t xml:space="preserve">     1. Утвердить Административный регламент по предоставлению муниципальной услуги </w:t>
      </w:r>
      <w:r w:rsidR="00DC10C3" w:rsidRPr="006E35B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C10C3" w:rsidRPr="00DC10C3">
        <w:rPr>
          <w:rFonts w:ascii="Times New Roman" w:hAnsi="Times New Roman" w:cs="Times New Roman"/>
          <w:bCs/>
          <w:sz w:val="28"/>
          <w:szCs w:val="28"/>
        </w:rPr>
        <w:t>П</w:t>
      </w:r>
      <w:r w:rsidR="00DC10C3">
        <w:rPr>
          <w:rFonts w:ascii="Times New Roman" w:hAnsi="Times New Roman" w:cs="Times New Roman"/>
          <w:bCs/>
          <w:sz w:val="28"/>
          <w:szCs w:val="28"/>
        </w:rPr>
        <w:t>редоставление объектов недвижимого имущества</w:t>
      </w:r>
      <w:r w:rsidR="00DC10C3" w:rsidRPr="00DC10C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C10C3" w:rsidRPr="00DC10C3">
        <w:rPr>
          <w:rFonts w:ascii="Times New Roman" w:hAnsi="Times New Roman" w:cs="Times New Roman"/>
          <w:bCs/>
          <w:sz w:val="28"/>
          <w:szCs w:val="28"/>
        </w:rPr>
        <w:t xml:space="preserve">находящихся </w:t>
      </w:r>
      <w:r w:rsidR="00DC10C3">
        <w:rPr>
          <w:rFonts w:ascii="Times New Roman" w:hAnsi="Times New Roman" w:cs="Times New Roman"/>
          <w:bCs/>
          <w:sz w:val="28"/>
          <w:szCs w:val="28"/>
        </w:rPr>
        <w:t>в муниципальной собственности муниципального образования</w:t>
      </w:r>
      <w:r w:rsidR="00DC10C3" w:rsidRPr="00DC10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10C3" w:rsidRPr="00DC10C3">
        <w:rPr>
          <w:rFonts w:ascii="Times New Roman" w:hAnsi="Times New Roman" w:cs="Times New Roman"/>
          <w:bCs/>
          <w:sz w:val="28"/>
          <w:szCs w:val="28"/>
        </w:rPr>
        <w:t>«Бурашевское сельское поселение»</w:t>
      </w:r>
      <w:r w:rsidR="00DC10C3" w:rsidRPr="00DC10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10C3" w:rsidRPr="00DC10C3">
        <w:rPr>
          <w:rFonts w:ascii="Times New Roman" w:hAnsi="Times New Roman" w:cs="Times New Roman"/>
          <w:bCs/>
          <w:sz w:val="28"/>
          <w:szCs w:val="28"/>
        </w:rPr>
        <w:t>Кильмезского района Кировской области</w:t>
      </w:r>
      <w:r w:rsidR="00FB0B96">
        <w:rPr>
          <w:rFonts w:ascii="Times New Roman" w:hAnsi="Times New Roman" w:cs="Times New Roman"/>
          <w:bCs/>
          <w:sz w:val="28"/>
          <w:szCs w:val="28"/>
        </w:rPr>
        <w:t>,</w:t>
      </w:r>
      <w:r w:rsidR="00DC10C3" w:rsidRPr="00DC10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10C3" w:rsidRPr="00FB0B96">
        <w:rPr>
          <w:rFonts w:ascii="Times New Roman" w:hAnsi="Times New Roman" w:cs="Times New Roman"/>
          <w:bCs/>
          <w:sz w:val="28"/>
          <w:szCs w:val="28"/>
        </w:rPr>
        <w:t>в аренду без проведения торгов</w:t>
      </w:r>
      <w:r w:rsidRPr="006E35B8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6D7490" w:rsidRDefault="006E35B8" w:rsidP="00C91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490">
        <w:rPr>
          <w:rFonts w:ascii="Times New Roman" w:hAnsi="Times New Roman" w:cs="Times New Roman"/>
          <w:sz w:val="28"/>
          <w:szCs w:val="28"/>
        </w:rPr>
        <w:t xml:space="preserve">    </w:t>
      </w:r>
      <w:r w:rsidR="006D7490" w:rsidRPr="006D7490">
        <w:rPr>
          <w:rFonts w:ascii="Times New Roman" w:hAnsi="Times New Roman" w:cs="Times New Roman"/>
          <w:sz w:val="28"/>
          <w:szCs w:val="28"/>
        </w:rPr>
        <w:tab/>
      </w:r>
      <w:r w:rsidR="00C91B0A">
        <w:rPr>
          <w:rFonts w:ascii="Times New Roman" w:hAnsi="Times New Roman" w:cs="Times New Roman"/>
          <w:sz w:val="28"/>
          <w:szCs w:val="28"/>
        </w:rPr>
        <w:t xml:space="preserve">     </w:t>
      </w:r>
      <w:r w:rsidR="006D7490" w:rsidRPr="006D7490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сайте муниципального образования </w:t>
      </w:r>
      <w:r w:rsidR="00AB3D3A">
        <w:rPr>
          <w:rFonts w:ascii="Times New Roman" w:hAnsi="Times New Roman" w:cs="Times New Roman"/>
          <w:sz w:val="28"/>
          <w:szCs w:val="28"/>
        </w:rPr>
        <w:t>«</w:t>
      </w:r>
      <w:r w:rsidR="006D7490" w:rsidRPr="006D7490">
        <w:rPr>
          <w:rFonts w:ascii="Times New Roman" w:hAnsi="Times New Roman" w:cs="Times New Roman"/>
          <w:sz w:val="28"/>
          <w:szCs w:val="28"/>
        </w:rPr>
        <w:t>Бурашевско</w:t>
      </w:r>
      <w:r w:rsidR="00AB3D3A">
        <w:rPr>
          <w:rFonts w:ascii="Times New Roman" w:hAnsi="Times New Roman" w:cs="Times New Roman"/>
          <w:sz w:val="28"/>
          <w:szCs w:val="28"/>
        </w:rPr>
        <w:t>е</w:t>
      </w:r>
      <w:r w:rsidR="006D7490" w:rsidRPr="006D749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B3D3A">
        <w:rPr>
          <w:rFonts w:ascii="Times New Roman" w:hAnsi="Times New Roman" w:cs="Times New Roman"/>
          <w:sz w:val="28"/>
          <w:szCs w:val="28"/>
        </w:rPr>
        <w:t>е</w:t>
      </w:r>
      <w:r w:rsidR="006D7490" w:rsidRPr="006D749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B3D3A">
        <w:rPr>
          <w:rFonts w:ascii="Times New Roman" w:hAnsi="Times New Roman" w:cs="Times New Roman"/>
          <w:sz w:val="28"/>
          <w:szCs w:val="28"/>
        </w:rPr>
        <w:t>е»</w:t>
      </w:r>
      <w:r w:rsidR="006D7490" w:rsidRPr="006D7490">
        <w:rPr>
          <w:rFonts w:ascii="Times New Roman" w:hAnsi="Times New Roman" w:cs="Times New Roman"/>
          <w:sz w:val="28"/>
          <w:szCs w:val="28"/>
        </w:rPr>
        <w:t xml:space="preserve"> Кильмезского района Кировской области.</w:t>
      </w:r>
    </w:p>
    <w:p w:rsidR="006D7490" w:rsidRDefault="00C91B0A" w:rsidP="00C91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35B8" w:rsidRPr="006D749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E35B8" w:rsidRPr="006D7490">
        <w:rPr>
          <w:rFonts w:ascii="Times New Roman" w:hAnsi="Times New Roman" w:cs="Times New Roman"/>
          <w:sz w:val="28"/>
          <w:szCs w:val="28"/>
        </w:rPr>
        <w:t>астоящее постановление  вступает в силу со дня его официального опубликования.</w:t>
      </w:r>
    </w:p>
    <w:p w:rsidR="00C91B0A" w:rsidRDefault="00C91B0A" w:rsidP="00C91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B0A" w:rsidRDefault="00C91B0A" w:rsidP="00C91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5B8" w:rsidRPr="006E35B8" w:rsidRDefault="006E35B8" w:rsidP="00C91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5B8"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  <w:r w:rsidRPr="006E35B8">
        <w:rPr>
          <w:rFonts w:ascii="Times New Roman" w:hAnsi="Times New Roman" w:cs="Times New Roman"/>
          <w:sz w:val="28"/>
          <w:szCs w:val="28"/>
        </w:rPr>
        <w:tab/>
      </w:r>
      <w:r w:rsidRPr="006E35B8">
        <w:rPr>
          <w:rFonts w:ascii="Times New Roman" w:hAnsi="Times New Roman" w:cs="Times New Roman"/>
          <w:sz w:val="28"/>
          <w:szCs w:val="28"/>
        </w:rPr>
        <w:tab/>
      </w:r>
      <w:r w:rsidRPr="006E35B8">
        <w:rPr>
          <w:rFonts w:ascii="Times New Roman" w:hAnsi="Times New Roman" w:cs="Times New Roman"/>
          <w:sz w:val="28"/>
          <w:szCs w:val="28"/>
        </w:rPr>
        <w:tab/>
      </w:r>
      <w:r w:rsidRPr="006E35B8">
        <w:rPr>
          <w:rFonts w:ascii="Times New Roman" w:hAnsi="Times New Roman" w:cs="Times New Roman"/>
          <w:sz w:val="28"/>
          <w:szCs w:val="28"/>
        </w:rPr>
        <w:tab/>
      </w:r>
      <w:r w:rsidRPr="006E35B8">
        <w:rPr>
          <w:rFonts w:ascii="Times New Roman" w:hAnsi="Times New Roman" w:cs="Times New Roman"/>
          <w:sz w:val="28"/>
          <w:szCs w:val="28"/>
        </w:rPr>
        <w:tab/>
      </w:r>
      <w:r w:rsidRPr="006E35B8">
        <w:rPr>
          <w:rFonts w:ascii="Times New Roman" w:hAnsi="Times New Roman" w:cs="Times New Roman"/>
          <w:sz w:val="28"/>
          <w:szCs w:val="28"/>
        </w:rPr>
        <w:tab/>
      </w:r>
      <w:r w:rsidRPr="006E35B8">
        <w:rPr>
          <w:rFonts w:ascii="Times New Roman" w:hAnsi="Times New Roman" w:cs="Times New Roman"/>
          <w:sz w:val="28"/>
          <w:szCs w:val="28"/>
        </w:rPr>
        <w:tab/>
      </w:r>
    </w:p>
    <w:p w:rsidR="00C91B0A" w:rsidRDefault="006E35B8" w:rsidP="00C91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5B8">
        <w:rPr>
          <w:rFonts w:ascii="Times New Roman" w:hAnsi="Times New Roman" w:cs="Times New Roman"/>
          <w:sz w:val="28"/>
          <w:szCs w:val="28"/>
        </w:rPr>
        <w:t>Бурашевского сельского поселения</w:t>
      </w:r>
      <w:r w:rsidRPr="006E35B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FB0B96">
        <w:rPr>
          <w:rFonts w:ascii="Times New Roman" w:hAnsi="Times New Roman" w:cs="Times New Roman"/>
          <w:sz w:val="28"/>
          <w:szCs w:val="28"/>
        </w:rPr>
        <w:t>В.П.Ожегов</w:t>
      </w:r>
      <w:r w:rsidRPr="006E35B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91B0A" w:rsidRDefault="00C91B0A" w:rsidP="00C91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0C3" w:rsidRPr="006D7490" w:rsidRDefault="006E35B8" w:rsidP="006D74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35B8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6E35B8">
        <w:rPr>
          <w:rFonts w:ascii="Times New Roman" w:hAnsi="Times New Roman" w:cs="Times New Roman"/>
          <w:sz w:val="28"/>
          <w:szCs w:val="28"/>
        </w:rPr>
        <w:tab/>
      </w:r>
      <w:r w:rsidR="006D7490" w:rsidRPr="006D749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91B0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D7490">
        <w:rPr>
          <w:rFonts w:ascii="Times New Roman" w:hAnsi="Times New Roman" w:cs="Times New Roman"/>
          <w:sz w:val="24"/>
          <w:szCs w:val="24"/>
        </w:rPr>
        <w:t xml:space="preserve"> </w:t>
      </w:r>
      <w:r w:rsidR="00DC10C3" w:rsidRPr="006D7490">
        <w:rPr>
          <w:rFonts w:ascii="Times New Roman" w:hAnsi="Times New Roman"/>
          <w:sz w:val="24"/>
          <w:szCs w:val="24"/>
        </w:rPr>
        <w:t>УТВЕРЖДЕН</w:t>
      </w:r>
    </w:p>
    <w:p w:rsidR="00DC10C3" w:rsidRPr="006D7490" w:rsidRDefault="00DC10C3" w:rsidP="006D7490">
      <w:pPr>
        <w:spacing w:after="0" w:line="240" w:lineRule="auto"/>
        <w:ind w:firstLine="5398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FB0B96" w:rsidRPr="006D7490" w:rsidRDefault="00FB0B96" w:rsidP="006D7490">
      <w:pPr>
        <w:spacing w:after="0" w:line="240" w:lineRule="auto"/>
        <w:ind w:firstLine="5398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Бурашевского сельского </w:t>
      </w:r>
    </w:p>
    <w:p w:rsidR="00DC10C3" w:rsidRPr="006D7490" w:rsidRDefault="00FB0B96" w:rsidP="006D7490">
      <w:pPr>
        <w:spacing w:after="0" w:line="240" w:lineRule="auto"/>
        <w:ind w:firstLine="5398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поселения </w:t>
      </w:r>
    </w:p>
    <w:p w:rsidR="00DC10C3" w:rsidRPr="006D7490" w:rsidRDefault="00DC10C3" w:rsidP="006D7490">
      <w:pPr>
        <w:spacing w:after="0" w:line="240" w:lineRule="auto"/>
        <w:ind w:firstLine="5398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от </w:t>
      </w:r>
      <w:r w:rsidR="00C3214A" w:rsidRPr="006D7490">
        <w:rPr>
          <w:rFonts w:ascii="Times New Roman" w:hAnsi="Times New Roman"/>
          <w:sz w:val="24"/>
          <w:szCs w:val="24"/>
        </w:rPr>
        <w:t xml:space="preserve"> </w:t>
      </w:r>
      <w:r w:rsidR="00FB0B96" w:rsidRPr="006D7490">
        <w:rPr>
          <w:rFonts w:ascii="Times New Roman" w:hAnsi="Times New Roman"/>
          <w:sz w:val="24"/>
          <w:szCs w:val="24"/>
        </w:rPr>
        <w:t>0</w:t>
      </w:r>
      <w:r w:rsidR="005F7DB2">
        <w:rPr>
          <w:rFonts w:ascii="Times New Roman" w:hAnsi="Times New Roman"/>
          <w:sz w:val="24"/>
          <w:szCs w:val="24"/>
        </w:rPr>
        <w:t>2</w:t>
      </w:r>
      <w:r w:rsidR="00FB0B96" w:rsidRPr="006D7490">
        <w:rPr>
          <w:rFonts w:ascii="Times New Roman" w:hAnsi="Times New Roman"/>
          <w:sz w:val="24"/>
          <w:szCs w:val="24"/>
        </w:rPr>
        <w:t>.0</w:t>
      </w:r>
      <w:r w:rsidR="005F7DB2">
        <w:rPr>
          <w:rFonts w:ascii="Times New Roman" w:hAnsi="Times New Roman"/>
          <w:sz w:val="24"/>
          <w:szCs w:val="24"/>
        </w:rPr>
        <w:t>5</w:t>
      </w:r>
      <w:r w:rsidR="00FB0B96" w:rsidRPr="006D7490">
        <w:rPr>
          <w:rFonts w:ascii="Times New Roman" w:hAnsi="Times New Roman"/>
          <w:sz w:val="24"/>
          <w:szCs w:val="24"/>
        </w:rPr>
        <w:t>.</w:t>
      </w:r>
      <w:r w:rsidR="006D7490" w:rsidRPr="006D7490">
        <w:rPr>
          <w:rFonts w:ascii="Times New Roman" w:hAnsi="Times New Roman"/>
          <w:sz w:val="24"/>
          <w:szCs w:val="24"/>
        </w:rPr>
        <w:t>2017</w:t>
      </w:r>
      <w:r w:rsidR="00FB0B96" w:rsidRPr="006D7490">
        <w:rPr>
          <w:rFonts w:ascii="Times New Roman" w:hAnsi="Times New Roman"/>
          <w:sz w:val="24"/>
          <w:szCs w:val="24"/>
        </w:rPr>
        <w:t xml:space="preserve"> </w:t>
      </w:r>
      <w:r w:rsidRPr="006D7490">
        <w:rPr>
          <w:rFonts w:ascii="Times New Roman" w:hAnsi="Times New Roman"/>
          <w:sz w:val="24"/>
          <w:szCs w:val="24"/>
        </w:rPr>
        <w:t xml:space="preserve"> № </w:t>
      </w:r>
      <w:r w:rsidR="005F7DB2">
        <w:rPr>
          <w:rFonts w:ascii="Times New Roman" w:hAnsi="Times New Roman"/>
          <w:sz w:val="24"/>
          <w:szCs w:val="24"/>
        </w:rPr>
        <w:t>10</w:t>
      </w:r>
    </w:p>
    <w:p w:rsidR="006D7490" w:rsidRPr="006D7490" w:rsidRDefault="006D7490" w:rsidP="006D74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D7490">
        <w:rPr>
          <w:rFonts w:ascii="Times New Roman" w:eastAsia="Times New Roman" w:hAnsi="Times New Roman"/>
          <w:b/>
          <w:bCs/>
          <w:sz w:val="24"/>
          <w:szCs w:val="24"/>
        </w:rPr>
        <w:t>Административный регламент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D7490">
        <w:rPr>
          <w:rFonts w:ascii="Times New Roman" w:eastAsia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:rsidR="00DC10C3" w:rsidRPr="006D7490" w:rsidRDefault="00DC10C3" w:rsidP="006D74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490">
        <w:rPr>
          <w:rFonts w:ascii="Times New Roman" w:hAnsi="Times New Roman" w:cs="Times New Roman"/>
          <w:b/>
          <w:sz w:val="24"/>
          <w:szCs w:val="24"/>
        </w:rPr>
        <w:t>«</w:t>
      </w:r>
      <w:r w:rsidRPr="006D7490">
        <w:rPr>
          <w:rFonts w:ascii="Times New Roman" w:hAnsi="Times New Roman" w:cs="Times New Roman"/>
          <w:b/>
          <w:bCs/>
          <w:sz w:val="24"/>
          <w:szCs w:val="24"/>
        </w:rPr>
        <w:t>ПРЕДОСТАВЛЕНИЕ ОБЪЕКТОВ НЕДВИЖИМОГО ИМУЩЕСТВА, НАХОДЯЩИХСЯ В МУНИЦИПАЛЬНОЙ СОБСТВЕННОСТИ МУНИЦИПАЛЬНОГО ОБРАЗОВАНИЯ «БУРАШЕВСКОЕ СЕЛЬСКОЕ ПОСЕЛЕНИЕ» КИЛЬМЕЗСКОГО РАЙОНА КИРОВСКОЙ ОБЛАСТИ, В АРЕНДУ БЕЗ ПРОВЕДЕНИЯ ТОРГОВ</w:t>
      </w:r>
      <w:r w:rsidRPr="006D7490">
        <w:rPr>
          <w:rFonts w:ascii="Times New Roman" w:hAnsi="Times New Roman" w:cs="Times New Roman"/>
          <w:b/>
          <w:sz w:val="24"/>
          <w:szCs w:val="24"/>
        </w:rPr>
        <w:t>»</w:t>
      </w:r>
    </w:p>
    <w:p w:rsidR="00DC10C3" w:rsidRPr="006D7490" w:rsidRDefault="00DC10C3" w:rsidP="006D74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0C3" w:rsidRPr="006D7490" w:rsidRDefault="00DC10C3" w:rsidP="006D7490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6D7490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DC10C3" w:rsidRPr="006D7490" w:rsidRDefault="00DC10C3" w:rsidP="006D74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D7490">
        <w:rPr>
          <w:rFonts w:ascii="Times New Roman" w:hAnsi="Times New Roman"/>
          <w:b/>
          <w:bCs/>
          <w:sz w:val="24"/>
          <w:szCs w:val="24"/>
        </w:rPr>
        <w:t>1.1. Предмет регулирования регламента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</w:t>
      </w:r>
      <w:r w:rsidR="00FB0B96" w:rsidRPr="006D7490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6D7490">
        <w:rPr>
          <w:rFonts w:ascii="Times New Roman" w:hAnsi="Times New Roman" w:cs="Times New Roman"/>
          <w:sz w:val="24"/>
          <w:szCs w:val="24"/>
        </w:rPr>
        <w:t xml:space="preserve"> «Предоставление объектов недвижимого имущества, находящихся в муниципальной собственности Кировской области, в аренду без проведения торгов» (далее - Административный регламент) разработан в целях повышения результативности и качества, открытости и доступности предоставления муниципальной услуги «Предоставление объектов недвижимости, находящихся в муниципальной собственности Кировской области, в аренду без проведения торгов» (далее - государственная услуга) в случаях, предусмотренных законодательством, в том числе </w:t>
      </w:r>
      <w:hyperlink r:id="rId7" w:history="1">
        <w:r w:rsidRPr="00C91B0A">
          <w:rPr>
            <w:rStyle w:val="a3"/>
            <w:color w:val="auto"/>
            <w:sz w:val="24"/>
            <w:szCs w:val="24"/>
          </w:rPr>
          <w:t>статьей 17.1</w:t>
        </w:r>
      </w:hyperlink>
      <w:r w:rsidRPr="006D7490">
        <w:rPr>
          <w:rFonts w:ascii="Times New Roman" w:hAnsi="Times New Roman" w:cs="Times New Roman"/>
          <w:sz w:val="24"/>
          <w:szCs w:val="24"/>
        </w:rPr>
        <w:t xml:space="preserve"> Федерального закона от 26.07.2006 N 135-ФЗ «О защите конкуренции», и определяет сроки и последовательность действий (административных процедур) при предоставлении муниципальной услуги.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Предоставление муниципальной услуги не распространяется на имущество, распоряжение которым осуществляется в соответствии с Земельным </w:t>
      </w:r>
      <w:hyperlink r:id="rId8" w:history="1">
        <w:r w:rsidRPr="00C91B0A">
          <w:rPr>
            <w:rStyle w:val="a3"/>
            <w:color w:val="auto"/>
            <w:sz w:val="24"/>
            <w:szCs w:val="24"/>
            <w:shd w:val="clear" w:color="auto" w:fill="FFFFFF" w:themeFill="background1"/>
          </w:rPr>
          <w:t>кодексом</w:t>
        </w:r>
      </w:hyperlink>
      <w:r w:rsidRPr="00C91B0A">
        <w:rPr>
          <w:rFonts w:ascii="Times New Roman" w:hAnsi="Times New Roman"/>
          <w:sz w:val="24"/>
          <w:szCs w:val="24"/>
        </w:rPr>
        <w:t xml:space="preserve"> </w:t>
      </w:r>
      <w:r w:rsidRPr="006D7490">
        <w:rPr>
          <w:rFonts w:ascii="Times New Roman" w:hAnsi="Times New Roman"/>
          <w:sz w:val="24"/>
          <w:szCs w:val="24"/>
        </w:rPr>
        <w:t xml:space="preserve">Российской Федерации, Водным </w:t>
      </w:r>
      <w:hyperlink r:id="rId9" w:history="1">
        <w:r w:rsidRPr="00C91B0A">
          <w:rPr>
            <w:rStyle w:val="a3"/>
            <w:color w:val="auto"/>
            <w:sz w:val="24"/>
            <w:szCs w:val="24"/>
          </w:rPr>
          <w:t>кодексом</w:t>
        </w:r>
      </w:hyperlink>
      <w:r w:rsidRPr="00C91B0A">
        <w:rPr>
          <w:rFonts w:ascii="Times New Roman" w:hAnsi="Times New Roman"/>
          <w:sz w:val="24"/>
          <w:szCs w:val="24"/>
        </w:rPr>
        <w:t xml:space="preserve"> </w:t>
      </w:r>
      <w:r w:rsidRPr="006D7490">
        <w:rPr>
          <w:rFonts w:ascii="Times New Roman" w:hAnsi="Times New Roman"/>
          <w:sz w:val="24"/>
          <w:szCs w:val="24"/>
        </w:rPr>
        <w:t xml:space="preserve">Российской Федерации, Лесным </w:t>
      </w:r>
      <w:hyperlink r:id="rId10" w:history="1">
        <w:r w:rsidRPr="00C91B0A">
          <w:rPr>
            <w:rStyle w:val="a3"/>
            <w:color w:val="auto"/>
            <w:sz w:val="24"/>
            <w:szCs w:val="24"/>
          </w:rPr>
          <w:t>кодексом</w:t>
        </w:r>
      </w:hyperlink>
      <w:r w:rsidRPr="00C91B0A">
        <w:rPr>
          <w:rFonts w:ascii="Times New Roman" w:hAnsi="Times New Roman"/>
          <w:sz w:val="24"/>
          <w:szCs w:val="24"/>
        </w:rPr>
        <w:t xml:space="preserve"> </w:t>
      </w:r>
      <w:r w:rsidRPr="006D7490">
        <w:rPr>
          <w:rFonts w:ascii="Times New Roman" w:hAnsi="Times New Roman"/>
          <w:sz w:val="24"/>
          <w:szCs w:val="24"/>
        </w:rPr>
        <w:t>Российской Федерации, законодательством Российской Федерации о недрах, законодательством Российской Федерации о концессионных соглашениях, законодательством Российской Федерации о государственно-частном партнерстве, муниципально-частном партнерстве.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11" w:history="1">
        <w:r w:rsidRPr="00C91B0A">
          <w:rPr>
            <w:rStyle w:val="a3"/>
            <w:color w:val="auto"/>
            <w:sz w:val="24"/>
            <w:szCs w:val="24"/>
          </w:rPr>
          <w:t>законе</w:t>
        </w:r>
      </w:hyperlink>
      <w:r w:rsidRPr="006D7490">
        <w:rPr>
          <w:rFonts w:ascii="Times New Roman" w:hAnsi="Times New Roman"/>
          <w:sz w:val="24"/>
          <w:szCs w:val="24"/>
        </w:rPr>
        <w:t xml:space="preserve"> от 27.07.2010 № 210-ФЗ «Об организации предоставления государственных и муниципальных услуг» </w:t>
      </w:r>
      <w:r w:rsidRPr="006D7490">
        <w:rPr>
          <w:rFonts w:ascii="Times New Roman" w:hAnsi="Times New Roman"/>
          <w:bCs/>
          <w:iCs/>
          <w:sz w:val="24"/>
          <w:szCs w:val="24"/>
        </w:rPr>
        <w:t>и иных нормативных правовых актах Российской Федерации и Кировской области.</w:t>
      </w:r>
    </w:p>
    <w:p w:rsidR="00DC10C3" w:rsidRPr="006D7490" w:rsidRDefault="00DC10C3" w:rsidP="006D749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D7490">
        <w:rPr>
          <w:rFonts w:ascii="Times New Roman" w:hAnsi="Times New Roman"/>
          <w:b/>
          <w:sz w:val="24"/>
          <w:szCs w:val="24"/>
        </w:rPr>
        <w:t>1.2. Круг заявителей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Заявителями муниципальной услуги являются физические и юридические лица</w:t>
      </w:r>
      <w:r w:rsidRPr="006D7490">
        <w:rPr>
          <w:rFonts w:ascii="Times New Roman" w:hAnsi="Times New Roman"/>
          <w:bCs/>
          <w:sz w:val="24"/>
          <w:szCs w:val="24"/>
        </w:rPr>
        <w:t>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DC10C3" w:rsidRPr="006D7490" w:rsidRDefault="00DC10C3" w:rsidP="006D749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7490">
        <w:rPr>
          <w:rFonts w:ascii="Times New Roman" w:hAnsi="Times New Roman"/>
          <w:b/>
          <w:sz w:val="24"/>
          <w:szCs w:val="24"/>
        </w:rPr>
        <w:t>1.3.</w:t>
      </w:r>
      <w:r w:rsidRPr="006D7490">
        <w:rPr>
          <w:rFonts w:ascii="Times New Roman" w:hAnsi="Times New Roman"/>
          <w:b/>
          <w:sz w:val="24"/>
          <w:szCs w:val="24"/>
        </w:rPr>
        <w:tab/>
        <w:t>Требования к порядку информирования о предоставлении муниципальной услуги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1.3.1. Порядок получения информации по вопросам предоставления муниципальной услуги.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6D7490">
        <w:rPr>
          <w:rFonts w:ascii="Times New Roman" w:hAnsi="Times New Roman"/>
          <w:bCs/>
          <w:sz w:val="24"/>
          <w:szCs w:val="24"/>
        </w:rPr>
        <w:t>органа, предоставляющего муниципальную услугу,</w:t>
      </w:r>
      <w:r w:rsidRPr="006D7490">
        <w:rPr>
          <w:rFonts w:ascii="Times New Roman" w:hAnsi="Times New Roman"/>
          <w:sz w:val="24"/>
          <w:szCs w:val="24"/>
        </w:rPr>
        <w:t xml:space="preserve"> способах получения информации, о многофункциональном центре предоставления государственных и муниципальных услуг (при его наличии) (далее </w:t>
      </w:r>
      <w:r w:rsidRPr="006D7490">
        <w:rPr>
          <w:rFonts w:ascii="Times New Roman" w:hAnsi="Times New Roman"/>
          <w:sz w:val="24"/>
          <w:szCs w:val="24"/>
        </w:rPr>
        <w:lastRenderedPageBreak/>
        <w:t>– многофункциональный центр), а также о порядке предоставления муниципальной услуги можно получить: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Pr="006D7490">
        <w:rPr>
          <w:rFonts w:ascii="Times New Roman" w:hAnsi="Times New Roman"/>
          <w:bCs/>
          <w:sz w:val="24"/>
          <w:szCs w:val="24"/>
        </w:rPr>
        <w:t>органа, предоставляющего муниципальную услугу, в информационно-телекоммуникационной сети «Интернет» (далее – сеть Интернет)</w:t>
      </w:r>
      <w:r w:rsidRPr="006D7490">
        <w:rPr>
          <w:rFonts w:ascii="Times New Roman" w:hAnsi="Times New Roman"/>
          <w:sz w:val="24"/>
          <w:szCs w:val="24"/>
        </w:rPr>
        <w:t>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в </w:t>
      </w:r>
      <w:r w:rsidRPr="006D7490">
        <w:rPr>
          <w:rFonts w:ascii="Times New Roman" w:hAnsi="Times New Roman"/>
          <w:bCs/>
          <w:sz w:val="24"/>
          <w:szCs w:val="24"/>
        </w:rPr>
        <w:t>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по телефону;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D7490">
        <w:rPr>
          <w:rFonts w:ascii="Times New Roman" w:eastAsia="Times New Roman" w:hAnsi="Times New Roman"/>
          <w:sz w:val="24"/>
          <w:szCs w:val="24"/>
        </w:rPr>
        <w:t>при личном обращении заявителя;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D7490">
        <w:rPr>
          <w:rFonts w:ascii="Times New Roman" w:eastAsia="Times New Roman" w:hAnsi="Times New Roman"/>
          <w:sz w:val="24"/>
          <w:szCs w:val="24"/>
        </w:rPr>
        <w:t>при обращении в письменной форме, в форме электронного документа.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7490">
        <w:rPr>
          <w:rFonts w:ascii="Times New Roman" w:hAnsi="Times New Roman"/>
          <w:sz w:val="24"/>
          <w:szCs w:val="24"/>
        </w:rPr>
        <w:t>1.3.2. Справочная информация о предоставлении муниципальной услуги:</w:t>
      </w:r>
    </w:p>
    <w:p w:rsidR="00071408" w:rsidRPr="006D7490" w:rsidRDefault="00DC10C3" w:rsidP="006D7490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7490">
        <w:rPr>
          <w:rFonts w:ascii="Times New Roman" w:hAnsi="Times New Roman"/>
          <w:bCs/>
          <w:sz w:val="24"/>
          <w:szCs w:val="24"/>
        </w:rPr>
        <w:t>адрес</w:t>
      </w:r>
      <w:r w:rsidRPr="006D7490">
        <w:rPr>
          <w:rFonts w:ascii="Times New Roman" w:hAnsi="Times New Roman"/>
          <w:sz w:val="24"/>
          <w:szCs w:val="24"/>
        </w:rPr>
        <w:t xml:space="preserve"> м</w:t>
      </w:r>
      <w:r w:rsidRPr="006D7490">
        <w:rPr>
          <w:rFonts w:ascii="Times New Roman" w:hAnsi="Times New Roman"/>
          <w:bCs/>
          <w:sz w:val="24"/>
          <w:szCs w:val="24"/>
        </w:rPr>
        <w:t xml:space="preserve">естонахождения органа, предоставляющего муниципальную услугу: </w:t>
      </w:r>
      <w:r w:rsidR="00071408" w:rsidRPr="006D7490">
        <w:rPr>
          <w:rFonts w:ascii="Times New Roman" w:hAnsi="Times New Roman"/>
          <w:bCs/>
          <w:sz w:val="24"/>
          <w:szCs w:val="24"/>
        </w:rPr>
        <w:t>613576, Кировская область, Кильмезский район, д.Бураши, ул.Юбилейная, 1</w:t>
      </w:r>
    </w:p>
    <w:p w:rsidR="00071408" w:rsidRPr="006D7490" w:rsidRDefault="00DC10C3" w:rsidP="006D7490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режим работы: </w:t>
      </w:r>
      <w:r w:rsidR="00071408" w:rsidRPr="006D7490">
        <w:rPr>
          <w:rFonts w:ascii="Times New Roman" w:hAnsi="Times New Roman"/>
          <w:sz w:val="24"/>
          <w:szCs w:val="24"/>
        </w:rPr>
        <w:t>понедельник – пятница;</w:t>
      </w:r>
    </w:p>
    <w:p w:rsidR="00DC10C3" w:rsidRPr="006D7490" w:rsidRDefault="00071408" w:rsidP="006D7490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6D7490">
        <w:rPr>
          <w:rFonts w:ascii="Times New Roman" w:hAnsi="Times New Roman"/>
          <w:sz w:val="24"/>
          <w:szCs w:val="24"/>
        </w:rPr>
        <w:t xml:space="preserve"> часы приема: понедельник – четверг с 08.00 до 16.00, перерыв с 12.00 до 13.00; пятница: с 08.00 до 16.00 перерыв: с 12.. до 13.30 выходные дни: суббота, воскресенье;</w:t>
      </w:r>
    </w:p>
    <w:p w:rsidR="00DC10C3" w:rsidRPr="006D7490" w:rsidRDefault="00DC10C3" w:rsidP="006D7490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6D7490">
        <w:rPr>
          <w:rFonts w:ascii="Times New Roman" w:hAnsi="Times New Roman"/>
          <w:kern w:val="2"/>
          <w:sz w:val="24"/>
          <w:szCs w:val="24"/>
          <w:lang w:eastAsia="ar-SA"/>
        </w:rPr>
        <w:t xml:space="preserve">телефон: </w:t>
      </w:r>
      <w:r w:rsidR="00071408" w:rsidRPr="006D7490">
        <w:rPr>
          <w:rFonts w:ascii="Times New Roman" w:hAnsi="Times New Roman"/>
          <w:kern w:val="2"/>
          <w:sz w:val="24"/>
          <w:szCs w:val="24"/>
          <w:lang w:eastAsia="ar-SA"/>
        </w:rPr>
        <w:t>8(83338)74-3-84</w:t>
      </w:r>
      <w:r w:rsidRPr="006D7490">
        <w:rPr>
          <w:rFonts w:ascii="Times New Roman" w:hAnsi="Times New Roman"/>
          <w:kern w:val="2"/>
          <w:sz w:val="24"/>
          <w:szCs w:val="24"/>
          <w:lang w:eastAsia="ar-SA"/>
        </w:rPr>
        <w:t>;</w:t>
      </w:r>
    </w:p>
    <w:p w:rsidR="00DC10C3" w:rsidRPr="006D7490" w:rsidRDefault="00DC10C3" w:rsidP="006D7490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электронная почта: </w:t>
      </w:r>
      <w:r w:rsidR="00071408" w:rsidRPr="006D7490">
        <w:rPr>
          <w:rFonts w:ascii="Times New Roman" w:hAnsi="Times New Roman"/>
          <w:sz w:val="24"/>
          <w:szCs w:val="24"/>
          <w:lang w:val="en-US"/>
        </w:rPr>
        <w:t>burashiadm</w:t>
      </w:r>
      <w:r w:rsidR="00071408" w:rsidRPr="006D7490">
        <w:rPr>
          <w:rFonts w:ascii="Times New Roman" w:hAnsi="Times New Roman"/>
          <w:sz w:val="24"/>
          <w:szCs w:val="24"/>
        </w:rPr>
        <w:t>@</w:t>
      </w:r>
      <w:r w:rsidR="00071408" w:rsidRPr="006D7490">
        <w:rPr>
          <w:rFonts w:ascii="Times New Roman" w:hAnsi="Times New Roman"/>
          <w:sz w:val="24"/>
          <w:szCs w:val="24"/>
          <w:lang w:val="en-US"/>
        </w:rPr>
        <w:t>mail</w:t>
      </w:r>
      <w:r w:rsidR="00071408" w:rsidRPr="006D7490">
        <w:rPr>
          <w:rFonts w:ascii="Times New Roman" w:hAnsi="Times New Roman"/>
          <w:sz w:val="24"/>
          <w:szCs w:val="24"/>
        </w:rPr>
        <w:t>.</w:t>
      </w:r>
      <w:r w:rsidR="00071408" w:rsidRPr="006D7490">
        <w:rPr>
          <w:rFonts w:ascii="Times New Roman" w:hAnsi="Times New Roman"/>
          <w:sz w:val="24"/>
          <w:szCs w:val="24"/>
          <w:lang w:val="en-US"/>
        </w:rPr>
        <w:t>ru</w:t>
      </w:r>
      <w:r w:rsidR="00071408" w:rsidRPr="006D7490">
        <w:rPr>
          <w:rFonts w:ascii="Times New Roman" w:hAnsi="Times New Roman"/>
          <w:sz w:val="24"/>
          <w:szCs w:val="24"/>
        </w:rPr>
        <w:t>;</w:t>
      </w:r>
    </w:p>
    <w:p w:rsidR="00DC10C3" w:rsidRPr="006D7490" w:rsidRDefault="00DC10C3" w:rsidP="006D7490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24"/>
          <w:sz w:val="24"/>
          <w:szCs w:val="24"/>
          <w:u w:val="single"/>
          <w:lang w:eastAsia="ar-SA"/>
        </w:rPr>
      </w:pPr>
      <w:r w:rsidRPr="006D7490">
        <w:rPr>
          <w:rFonts w:ascii="Times New Roman" w:hAnsi="Times New Roman"/>
          <w:sz w:val="24"/>
          <w:szCs w:val="24"/>
        </w:rPr>
        <w:t xml:space="preserve">официальный сайт </w:t>
      </w:r>
      <w:r w:rsidRPr="006D7490">
        <w:rPr>
          <w:rFonts w:ascii="Times New Roman" w:hAnsi="Times New Roman"/>
          <w:sz w:val="24"/>
          <w:szCs w:val="24"/>
          <w:lang w:eastAsia="ar-SA"/>
        </w:rPr>
        <w:t>в сети Интернет</w:t>
      </w:r>
      <w:r w:rsidRPr="006D7490">
        <w:rPr>
          <w:rFonts w:ascii="Times New Roman" w:hAnsi="Times New Roman"/>
          <w:kern w:val="24"/>
          <w:sz w:val="24"/>
          <w:szCs w:val="24"/>
          <w:lang w:eastAsia="ar-SA"/>
        </w:rPr>
        <w:t xml:space="preserve">: </w:t>
      </w:r>
      <w:r w:rsidR="00071408" w:rsidRPr="006D7490">
        <w:rPr>
          <w:rFonts w:ascii="Times New Roman" w:hAnsi="Times New Roman"/>
          <w:sz w:val="24"/>
          <w:szCs w:val="24"/>
          <w:lang w:val="en-US"/>
        </w:rPr>
        <w:t>burashiadm</w:t>
      </w:r>
      <w:r w:rsidR="00071408" w:rsidRPr="006D7490">
        <w:rPr>
          <w:rFonts w:ascii="Times New Roman" w:hAnsi="Times New Roman"/>
          <w:sz w:val="24"/>
          <w:szCs w:val="24"/>
        </w:rPr>
        <w:t>@</w:t>
      </w:r>
      <w:r w:rsidR="00071408" w:rsidRPr="006D7490">
        <w:rPr>
          <w:rFonts w:ascii="Times New Roman" w:hAnsi="Times New Roman"/>
          <w:sz w:val="24"/>
          <w:szCs w:val="24"/>
          <w:lang w:val="en-US"/>
        </w:rPr>
        <w:t>mail</w:t>
      </w:r>
      <w:r w:rsidR="00071408" w:rsidRPr="006D7490">
        <w:rPr>
          <w:rFonts w:ascii="Times New Roman" w:hAnsi="Times New Roman"/>
          <w:sz w:val="24"/>
          <w:szCs w:val="24"/>
        </w:rPr>
        <w:t>.</w:t>
      </w:r>
      <w:r w:rsidR="00071408" w:rsidRPr="006D7490">
        <w:rPr>
          <w:rFonts w:ascii="Times New Roman" w:hAnsi="Times New Roman"/>
          <w:sz w:val="24"/>
          <w:szCs w:val="24"/>
          <w:lang w:val="en-US"/>
        </w:rPr>
        <w:t>ru</w:t>
      </w:r>
      <w:r w:rsidR="00071408" w:rsidRPr="006D7490">
        <w:rPr>
          <w:rFonts w:ascii="Times New Roman" w:hAnsi="Times New Roman"/>
          <w:sz w:val="24"/>
          <w:szCs w:val="24"/>
        </w:rPr>
        <w:t>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 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7490">
        <w:rPr>
          <w:rFonts w:ascii="Times New Roman" w:hAnsi="Times New Roman"/>
          <w:sz w:val="24"/>
          <w:szCs w:val="24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DC10C3" w:rsidRPr="006D7490" w:rsidRDefault="00DC10C3" w:rsidP="006D74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DC10C3" w:rsidRPr="006D7490" w:rsidRDefault="00DC10C3" w:rsidP="006D74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1.3.6. Информация о порядке предоставления муниципальной услуги предоставляется бесплатно.</w:t>
      </w:r>
    </w:p>
    <w:p w:rsidR="00DC10C3" w:rsidRPr="006D7490" w:rsidRDefault="00DC10C3" w:rsidP="006D749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C10C3" w:rsidRPr="006D7490" w:rsidRDefault="00DC10C3" w:rsidP="006D74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DC10C3" w:rsidRPr="006D7490" w:rsidRDefault="00DC10C3" w:rsidP="006D749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7490">
        <w:rPr>
          <w:rFonts w:ascii="Times New Roman" w:hAnsi="Times New Roman"/>
          <w:b/>
          <w:sz w:val="24"/>
          <w:szCs w:val="24"/>
        </w:rPr>
        <w:t>2.1. Наименование муниципальной услуги</w:t>
      </w:r>
    </w:p>
    <w:p w:rsidR="00DC10C3" w:rsidRPr="006D7490" w:rsidRDefault="00DC10C3" w:rsidP="006D749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Наименование муниципальной услуги: «Предоставление объектов недвижимого имущества, находящихся в муниципальной собственности Кировской области, в аренду без проведения торгов».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6D7490">
        <w:rPr>
          <w:rFonts w:ascii="Times New Roman" w:hAnsi="Times New Roman"/>
          <w:b/>
          <w:sz w:val="24"/>
          <w:szCs w:val="24"/>
        </w:rPr>
        <w:t>2.2.</w:t>
      </w:r>
      <w:r w:rsidRPr="006D7490">
        <w:rPr>
          <w:rFonts w:ascii="Times New Roman" w:hAnsi="Times New Roman"/>
          <w:b/>
          <w:sz w:val="24"/>
          <w:szCs w:val="24"/>
        </w:rPr>
        <w:tab/>
        <w:t>Наименование органа, предоставляющего муниципальную услугу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Муниципальная услуга предоставляется </w:t>
      </w:r>
      <w:r w:rsidRPr="006D7490">
        <w:rPr>
          <w:rFonts w:ascii="Times New Roman" w:hAnsi="Times New Roman"/>
          <w:bCs/>
          <w:sz w:val="24"/>
          <w:szCs w:val="24"/>
        </w:rPr>
        <w:t xml:space="preserve">администрацией, либо муниципальным учреждением </w:t>
      </w:r>
      <w:r w:rsidRPr="006D7490">
        <w:rPr>
          <w:rFonts w:ascii="Times New Roman" w:hAnsi="Times New Roman"/>
          <w:sz w:val="24"/>
          <w:szCs w:val="24"/>
        </w:rPr>
        <w:t>в порядке, предусмотренном соглашением, заключенным между муниципальным учреждением и администрацией</w:t>
      </w:r>
      <w:r w:rsidRPr="006D7490">
        <w:rPr>
          <w:rFonts w:ascii="Times New Roman" w:hAnsi="Times New Roman"/>
          <w:bCs/>
          <w:sz w:val="24"/>
          <w:szCs w:val="24"/>
        </w:rPr>
        <w:t>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D7490">
        <w:rPr>
          <w:rFonts w:ascii="Times New Roman" w:hAnsi="Times New Roman"/>
          <w:b/>
          <w:bCs/>
          <w:sz w:val="24"/>
          <w:szCs w:val="24"/>
        </w:rPr>
        <w:t xml:space="preserve">2.3. Результат предоставления муниципальной услуги 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lastRenderedPageBreak/>
        <w:t>заключение договора аренды имущества;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отказ в предоставлении муниципальной услуги.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7490"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30 календарных дней.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продлевается на 30 календарных дней в случаях: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необходимости изготовления кадастрового или технического паспорта на нежилое помещение или здание до момента изготовления такого документа;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необходимости установления размера рыночной стоимости имущества, передаваемого по договору аренды.</w:t>
      </w:r>
      <w:r w:rsidRPr="006D7490">
        <w:rPr>
          <w:rFonts w:ascii="Times New Roman" w:hAnsi="Times New Roman"/>
          <w:bCs/>
          <w:sz w:val="24"/>
          <w:szCs w:val="24"/>
        </w:rPr>
        <w:t xml:space="preserve"> 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D7490">
        <w:rPr>
          <w:rFonts w:ascii="Times New Roman" w:hAnsi="Times New Roman"/>
          <w:b/>
          <w:sz w:val="24"/>
          <w:szCs w:val="24"/>
        </w:rPr>
        <w:t>2.5.</w:t>
      </w:r>
      <w:r w:rsidRPr="006D7490">
        <w:rPr>
          <w:rFonts w:ascii="Times New Roman" w:hAnsi="Times New Roman"/>
          <w:b/>
          <w:sz w:val="24"/>
          <w:szCs w:val="24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 с: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Гражданским </w:t>
      </w:r>
      <w:hyperlink r:id="rId12" w:history="1">
        <w:r w:rsidRPr="00C91B0A">
          <w:rPr>
            <w:rStyle w:val="a3"/>
            <w:color w:val="auto"/>
            <w:sz w:val="24"/>
            <w:szCs w:val="24"/>
          </w:rPr>
          <w:t>кодексом</w:t>
        </w:r>
      </w:hyperlink>
      <w:r w:rsidRPr="006D7490">
        <w:rPr>
          <w:rFonts w:ascii="Times New Roman" w:hAnsi="Times New Roman"/>
          <w:sz w:val="24"/>
          <w:szCs w:val="24"/>
        </w:rPr>
        <w:t xml:space="preserve"> Российской Федерации («Российская газета»", 08.12.1994, NN 238 - 239, 06 - 08, 10.02.1996, NN 23 - 25, N 27);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Федеральным </w:t>
      </w:r>
      <w:hyperlink r:id="rId13" w:history="1">
        <w:r w:rsidRPr="00C91B0A">
          <w:rPr>
            <w:rStyle w:val="a3"/>
            <w:color w:val="auto"/>
            <w:sz w:val="24"/>
            <w:szCs w:val="24"/>
          </w:rPr>
          <w:t>законом</w:t>
        </w:r>
      </w:hyperlink>
      <w:r w:rsidRPr="00C91B0A">
        <w:rPr>
          <w:rFonts w:ascii="Times New Roman" w:hAnsi="Times New Roman"/>
          <w:sz w:val="24"/>
          <w:szCs w:val="24"/>
        </w:rPr>
        <w:t xml:space="preserve"> </w:t>
      </w:r>
      <w:r w:rsidRPr="006D7490">
        <w:rPr>
          <w:rFonts w:ascii="Times New Roman" w:hAnsi="Times New Roman"/>
          <w:sz w:val="24"/>
          <w:szCs w:val="24"/>
        </w:rPr>
        <w:t>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Федеральным </w:t>
      </w:r>
      <w:hyperlink r:id="rId14" w:history="1">
        <w:r w:rsidRPr="00C91B0A">
          <w:rPr>
            <w:rStyle w:val="a3"/>
            <w:color w:val="auto"/>
            <w:sz w:val="24"/>
            <w:szCs w:val="24"/>
          </w:rPr>
          <w:t>законом</w:t>
        </w:r>
      </w:hyperlink>
      <w:r w:rsidRPr="006D7490">
        <w:rPr>
          <w:rFonts w:ascii="Times New Roman" w:hAnsi="Times New Roman"/>
          <w:sz w:val="24"/>
          <w:szCs w:val="24"/>
        </w:rPr>
        <w:t xml:space="preserve"> от 26.07.2006 N 135-ФЗ «О защите конкуренции» («Российская газета2, 27.07.2006, N 162);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5" w:history="1">
        <w:r w:rsidRPr="00C91B0A">
          <w:rPr>
            <w:rStyle w:val="a3"/>
            <w:color w:val="auto"/>
            <w:sz w:val="24"/>
            <w:szCs w:val="24"/>
          </w:rPr>
          <w:t>законом</w:t>
        </w:r>
      </w:hyperlink>
      <w:r w:rsidRPr="006D7490">
        <w:rPr>
          <w:rFonts w:ascii="Times New Roman" w:hAnsi="Times New Roman" w:cs="Times New Roman"/>
          <w:sz w:val="24"/>
          <w:szCs w:val="24"/>
        </w:rPr>
        <w:t xml:space="preserve"> от 02.05.2006 N 59-ФЗ «О порядке рассмотрения обращений граждан Российской Федерации" («Российская газета», 05.05.2006, N 95, Собрание законодательства Российской Федерации, 08.05.2006, N 19, статья 2060, «Парламентская газета», 11.05.2006, NN 70 - 71);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6" w:history="1">
        <w:r w:rsidRPr="00C91B0A">
          <w:rPr>
            <w:rStyle w:val="a3"/>
            <w:color w:val="auto"/>
            <w:sz w:val="24"/>
            <w:szCs w:val="24"/>
          </w:rPr>
          <w:t>законом</w:t>
        </w:r>
      </w:hyperlink>
      <w:r w:rsidRPr="006D7490">
        <w:rPr>
          <w:rFonts w:ascii="Times New Roman" w:hAnsi="Times New Roman" w:cs="Times New Roman"/>
          <w:sz w:val="24"/>
          <w:szCs w:val="24"/>
        </w:rPr>
        <w:t xml:space="preserve"> от 09.02.2009 N 8-ФЗ «Об обеспечении доступа к информации о деятельности государственных органов и органов местного самоуправления» («Парламентская газета», 13 - 19.02.2009, N 8, «Российская газета», 13.02.2009, N 25, Собрание законодательства Российской Федерации, 16.02.2009, N 7, статья 776);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7" w:history="1">
        <w:r w:rsidRPr="00C91B0A">
          <w:rPr>
            <w:rStyle w:val="a3"/>
            <w:color w:val="auto"/>
            <w:sz w:val="24"/>
            <w:szCs w:val="24"/>
          </w:rPr>
          <w:t>законом</w:t>
        </w:r>
      </w:hyperlink>
      <w:r w:rsidRPr="006D7490">
        <w:rPr>
          <w:rFonts w:ascii="Times New Roman" w:hAnsi="Times New Roman" w:cs="Times New Roman"/>
          <w:sz w:val="24"/>
          <w:szCs w:val="24"/>
        </w:rPr>
        <w:t xml:space="preserve"> от 06.04.2011 N 63-ФЗ «Об электронной подписи» («Парламентская газета», 08 - 14.04.2011, N 17, «Российская газета», 08.04.2011, N 75, Собрание законодательства Российской Федерации, 11.04.2011, N 15, статья 2036);</w:t>
      </w:r>
    </w:p>
    <w:p w:rsidR="00DC10C3" w:rsidRPr="006D7490" w:rsidRDefault="0084562E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DC10C3" w:rsidRPr="00C91B0A">
          <w:rPr>
            <w:rStyle w:val="a3"/>
            <w:color w:val="auto"/>
            <w:sz w:val="24"/>
            <w:szCs w:val="24"/>
          </w:rPr>
          <w:t>постановлением</w:t>
        </w:r>
      </w:hyperlink>
      <w:r w:rsidR="00DC10C3" w:rsidRPr="00C91B0A">
        <w:rPr>
          <w:rFonts w:ascii="Times New Roman" w:hAnsi="Times New Roman" w:cs="Times New Roman"/>
          <w:sz w:val="24"/>
          <w:szCs w:val="24"/>
        </w:rPr>
        <w:t xml:space="preserve"> </w:t>
      </w:r>
      <w:r w:rsidR="00DC10C3" w:rsidRPr="006D7490">
        <w:rPr>
          <w:rFonts w:ascii="Times New Roman" w:hAnsi="Times New Roman" w:cs="Times New Roman"/>
          <w:sz w:val="24"/>
          <w:szCs w:val="24"/>
        </w:rPr>
        <w:t>Правительства Российской Федерации от 07.07.2011     N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18.07.2011, N 29, статья 4479);</w:t>
      </w:r>
    </w:p>
    <w:p w:rsidR="00DC10C3" w:rsidRPr="006D7490" w:rsidRDefault="0084562E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DC10C3" w:rsidRPr="00C91B0A">
          <w:rPr>
            <w:rStyle w:val="a3"/>
            <w:color w:val="auto"/>
            <w:sz w:val="24"/>
            <w:szCs w:val="24"/>
          </w:rPr>
          <w:t>постановлением</w:t>
        </w:r>
      </w:hyperlink>
      <w:r w:rsidR="00DC10C3" w:rsidRPr="006D749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25.01.2013      N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N 5, статья 377);</w:t>
      </w:r>
    </w:p>
    <w:p w:rsidR="00DC10C3" w:rsidRPr="006D7490" w:rsidRDefault="0084562E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DC10C3" w:rsidRPr="00C91B0A">
          <w:rPr>
            <w:rStyle w:val="a3"/>
            <w:color w:val="auto"/>
            <w:sz w:val="24"/>
            <w:szCs w:val="24"/>
          </w:rPr>
          <w:t>постановлением</w:t>
        </w:r>
      </w:hyperlink>
      <w:r w:rsidR="00DC10C3" w:rsidRPr="00C91B0A">
        <w:rPr>
          <w:rFonts w:ascii="Times New Roman" w:hAnsi="Times New Roman" w:cs="Times New Roman"/>
          <w:sz w:val="24"/>
          <w:szCs w:val="24"/>
        </w:rPr>
        <w:t xml:space="preserve"> </w:t>
      </w:r>
      <w:r w:rsidR="00DC10C3" w:rsidRPr="006D7490">
        <w:rPr>
          <w:rFonts w:ascii="Times New Roman" w:hAnsi="Times New Roman" w:cs="Times New Roman"/>
          <w:sz w:val="24"/>
          <w:szCs w:val="24"/>
        </w:rPr>
        <w:t>Правительства Российской Федерации от 25.06.2012     N 634 «О видах электронной подписи, использование которых допускается при обращении за получением государственных и муниципальных услуг» ("Российская газета", 02.07.2012, N 148, Собрание законодательства Российской Федерации, 02.07.2012, N 27, статья 3744);</w:t>
      </w:r>
    </w:p>
    <w:p w:rsidR="00DC10C3" w:rsidRPr="006D7490" w:rsidRDefault="0084562E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DC10C3" w:rsidRPr="00C91B0A">
          <w:rPr>
            <w:rStyle w:val="a3"/>
            <w:color w:val="auto"/>
            <w:sz w:val="24"/>
            <w:szCs w:val="24"/>
          </w:rPr>
          <w:t>постановлением</w:t>
        </w:r>
      </w:hyperlink>
      <w:r w:rsidR="00DC10C3" w:rsidRPr="006D749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25.08.2012     N 852 «Об утверждении Правил использования усиленной квалифицированной электронной подписи </w:t>
      </w:r>
      <w:r w:rsidR="00DC10C3" w:rsidRPr="006D7490">
        <w:rPr>
          <w:rFonts w:ascii="Times New Roman" w:hAnsi="Times New Roman" w:cs="Times New Roman"/>
          <w:sz w:val="24"/>
          <w:szCs w:val="24"/>
        </w:rPr>
        <w:lastRenderedPageBreak/>
        <w:t>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N 200, Собрание законодательства Российской Федерации, 03.09.2012, N 36, статья 4903);</w:t>
      </w:r>
    </w:p>
    <w:p w:rsidR="00DC10C3" w:rsidRPr="006D7490" w:rsidRDefault="0084562E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DC10C3" w:rsidRPr="00C91B0A">
          <w:rPr>
            <w:rStyle w:val="a3"/>
            <w:color w:val="auto"/>
            <w:sz w:val="24"/>
            <w:szCs w:val="24"/>
          </w:rPr>
          <w:t>распоряжением</w:t>
        </w:r>
      </w:hyperlink>
      <w:r w:rsidR="00DC10C3" w:rsidRPr="006D749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17.12.2009       N 1993-р (Собрание законодательства Российской Федерации, 30.05.2011,     N 22, статья 3169);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Уставом муниципального образования </w:t>
      </w:r>
      <w:r w:rsidR="00CA3C53" w:rsidRPr="006D7490">
        <w:rPr>
          <w:rFonts w:ascii="Times New Roman" w:hAnsi="Times New Roman"/>
          <w:sz w:val="24"/>
          <w:szCs w:val="24"/>
        </w:rPr>
        <w:t>«Бурашевское сельское поселение» Кильмезского района Кировской области</w:t>
      </w:r>
      <w:r w:rsidRPr="006D7490">
        <w:rPr>
          <w:rFonts w:ascii="Times New Roman" w:hAnsi="Times New Roman"/>
          <w:sz w:val="24"/>
          <w:szCs w:val="24"/>
        </w:rPr>
        <w:t>;</w:t>
      </w:r>
    </w:p>
    <w:p w:rsidR="00DC10C3" w:rsidRPr="006D7490" w:rsidRDefault="00DC10C3" w:rsidP="006D7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D7490">
        <w:rPr>
          <w:rFonts w:ascii="Times New Roman" w:hAnsi="Times New Roman"/>
          <w:sz w:val="24"/>
          <w:szCs w:val="24"/>
        </w:rPr>
        <w:t>настоящим Административным регламентом.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D7490">
        <w:rPr>
          <w:rFonts w:ascii="Times New Roman" w:hAnsi="Times New Roman"/>
          <w:b/>
          <w:sz w:val="24"/>
          <w:szCs w:val="24"/>
        </w:rPr>
        <w:t>2.6.</w:t>
      </w:r>
      <w:r w:rsidRPr="006D7490">
        <w:rPr>
          <w:rFonts w:ascii="Times New Roman" w:hAnsi="Times New Roman"/>
          <w:b/>
          <w:sz w:val="24"/>
          <w:szCs w:val="24"/>
        </w:rPr>
        <w:tab/>
        <w:t>Перечень документов, необходимых для предоставления муниципальной услуги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</w:t>
      </w:r>
      <w:r w:rsidRPr="006D7490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 и представляемых заявителем, включает в себя:</w:t>
      </w:r>
    </w:p>
    <w:p w:rsidR="00CA3C53" w:rsidRPr="006D7490" w:rsidRDefault="0084562E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anchor="Par275" w:history="1">
        <w:r w:rsidR="00DC10C3" w:rsidRPr="00C91B0A">
          <w:rPr>
            <w:rStyle w:val="a3"/>
            <w:color w:val="auto"/>
            <w:sz w:val="24"/>
            <w:szCs w:val="24"/>
          </w:rPr>
          <w:t>заявление</w:t>
        </w:r>
      </w:hyperlink>
      <w:r w:rsidR="00DC10C3" w:rsidRPr="00C91B0A">
        <w:rPr>
          <w:rFonts w:ascii="Times New Roman" w:hAnsi="Times New Roman" w:cs="Times New Roman"/>
          <w:sz w:val="24"/>
          <w:szCs w:val="24"/>
        </w:rPr>
        <w:t xml:space="preserve"> </w:t>
      </w:r>
      <w:r w:rsidR="00DC10C3" w:rsidRPr="006D7490">
        <w:rPr>
          <w:rFonts w:ascii="Times New Roman" w:hAnsi="Times New Roman" w:cs="Times New Roman"/>
          <w:sz w:val="24"/>
          <w:szCs w:val="24"/>
        </w:rPr>
        <w:t>о предоставлении объектов муниципального имущества Кировской области в аренду по установленной форме согласно приложению N 1;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копии учредительных документов заявителя со всеми изменениями и дополнениями, если таковые имелись, заверенные подписью руководителя (для юридических лиц);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заверенную копию документа, подтверждающего полномочия руководителя предприятия (организации) (для юридических лиц);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копию паспорта или иного документа, удостоверяющего личность заявителя (для физических лиц, индивидуальных предпринимателей);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надлежащим образом оформленную доверенность на имя представителя в случае подачи заявки представителем физического лица или индивидуального предпринимателя с копией паспорта представителя (для физических лиц, индивидуальных предпринимателей);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надлежащим образом оформленную доверенность на имя представителя в случае подачи заявки представителем предприятия (организации) с копией паспорта представителя (для юридических лиц);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характеристику объекта аренды в произвольной форме.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Заявление и прилагаемые к нему документы, необходимые для предоставления муниципальной услуги, представляемые в форме электронных документов: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могут быть поданы с использованием информационной системы "Портал государственных услуг Кировской области" (http://www.pgmu.ako.kirov.ru) и (или) федеральной государственной информационной системы "Единый портал государственных и муниципальных услуг (функций)" (http://www.gosuslugi.ru);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оформляются в соответствии с требованиями к форматам заявления и иных документов, установленными Административным регламентом;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подписываются простой электронной подписью.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Прилагаемые к заявлению документы должны быть отсканированы и приложены к заявлению в электронном виде.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2.6.2. Документы, необходимые для предоставления муниципальной услуги и находящиеся в распоряжении органов, участвующих в предоставлении муниципальной услуги, в том числе в электронной форме, включают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В случае если заявитель не представил указанные документы самостоятельно, администрация запрашивает их в электронной форме с использованием единой системы межведомственного информационного взаимодействия в уполномоченных органах в течение 2 рабочих дней со дня представления заявителем документов, необходимых для предоставления муниципальной услуги и представляемых в обязательном порядке.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2.6.3.При предоставлении муниципальной услуги администрация не вправе требовать от заявителя: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представления документов,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организаций, за исключением документов, включенных в определенный </w:t>
      </w:r>
      <w:hyperlink r:id="rId24" w:history="1">
        <w:r w:rsidRPr="00C91B0A">
          <w:rPr>
            <w:rStyle w:val="a3"/>
            <w:color w:val="auto"/>
            <w:sz w:val="24"/>
            <w:szCs w:val="24"/>
          </w:rPr>
          <w:t>частью 6 статьи 7</w:t>
        </w:r>
      </w:hyperlink>
      <w:r w:rsidRPr="006D749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перечень документов. Заявитель вправе представить указанные документы в администрацию по собственной инициативе;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осуществления действий,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муниципальной услуги, утверждаемый Правительством Кировской области;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муниципальных органов, предоставляющих муниципальной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5" w:history="1">
        <w:r w:rsidRPr="00C91B0A">
          <w:rPr>
            <w:rStyle w:val="a3"/>
            <w:color w:val="auto"/>
            <w:sz w:val="24"/>
            <w:szCs w:val="24"/>
          </w:rPr>
          <w:t>части 6 статьи 7</w:t>
        </w:r>
      </w:hyperlink>
      <w:r w:rsidRPr="006D749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«Об организации предоставления государственных и муниципальных услуг».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490">
        <w:rPr>
          <w:rFonts w:ascii="Times New Roman" w:hAnsi="Times New Roman"/>
          <w:b/>
          <w:sz w:val="24"/>
          <w:szCs w:val="24"/>
        </w:rPr>
        <w:t>2.7.</w:t>
      </w:r>
      <w:r w:rsidRPr="006D7490">
        <w:rPr>
          <w:rFonts w:ascii="Times New Roman" w:hAnsi="Times New Roman"/>
          <w:b/>
          <w:sz w:val="24"/>
          <w:szCs w:val="24"/>
        </w:rPr>
        <w:tab/>
        <w:t>Перечень оснований для отказа в приеме документов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 услуги, отказывается в случае, если текст заявления и (или) в прилагаемых к заявлению документах не поддается прочтению либо отсутствует.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7490">
        <w:rPr>
          <w:rFonts w:ascii="Times New Roman" w:hAnsi="Times New Roman"/>
          <w:b/>
          <w:sz w:val="24"/>
          <w:szCs w:val="24"/>
        </w:rPr>
        <w:t>2.8. Перечень оснований для отказа в предоставлении муниципальной услуги: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2.8.1. Решение об отказе в предоставлении муниципальной услуги принимается в случаях: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отсутствия в Едином государственном реестре юридических лиц или в Едином государственном реестре индивидуальных предпринимателей сведений о государственной регистрации заявителя (для юридических лиц, индивидуальных предпринимателей);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 xml:space="preserve">непредставления или представления не в полном объеме документов, указанных в </w:t>
      </w:r>
      <w:hyperlink r:id="rId26" w:anchor="Par73" w:history="1">
        <w:r w:rsidRPr="00C91B0A">
          <w:rPr>
            <w:rStyle w:val="a3"/>
            <w:color w:val="auto"/>
            <w:sz w:val="24"/>
            <w:szCs w:val="24"/>
          </w:rPr>
          <w:t>пункте 2.6</w:t>
        </w:r>
      </w:hyperlink>
      <w:r w:rsidRPr="006D749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а также оформления представленных документов ненадлежащим образом;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возникновения в результате предоставления имущества в аренду негативных социальных и экологических последствий для населения, проживающего в данном населенном пункте, районе, микрорайоне, жилом доме;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необходимости использования имущества, предполагаемого к передаче в аренду, для областных нужд, в том числе для обеспечения исполнения полномочий органами муниципальной власти или муниципальными государственными учреждениями;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 xml:space="preserve">отсутствия оснований, предусмотренных </w:t>
      </w:r>
      <w:hyperlink r:id="rId27" w:history="1">
        <w:r w:rsidRPr="00C91B0A">
          <w:rPr>
            <w:rStyle w:val="a3"/>
            <w:color w:val="auto"/>
            <w:sz w:val="24"/>
            <w:szCs w:val="24"/>
          </w:rPr>
          <w:t>статьей 17.1</w:t>
        </w:r>
      </w:hyperlink>
      <w:r w:rsidRPr="006D7490">
        <w:rPr>
          <w:rFonts w:ascii="Times New Roman" w:hAnsi="Times New Roman" w:cs="Times New Roman"/>
          <w:sz w:val="24"/>
          <w:szCs w:val="24"/>
        </w:rPr>
        <w:t xml:space="preserve"> Федерального закона от 26.07.2006 N 135-ФЗ «О защите конкуренции», для предоставления в аренду муниципального имущества Кировской области без проведения торгов (конкурса, аукциона);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lastRenderedPageBreak/>
        <w:t>наличия у заявителя (организации, индивидуального предпринимателя, физического лица), с которым планируется заключить договор аренды, неисполненных обязательств по ранее заключенным договорам аренды муниципальной имущества Кировской области;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если государственное имущество, о передаче в аренду которого просит заявитель, находится во владении и (или) в пользовании у иного лица;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несоответствия цели использования имущества, заявляемой потенциальным арендатором, функциональному назначению данного имущества.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2.8.2. Основания для приостановления предоставления муниципальной услуги отсутствуют.</w:t>
      </w:r>
    </w:p>
    <w:p w:rsidR="00DC10C3" w:rsidRPr="006D7490" w:rsidRDefault="00DC10C3" w:rsidP="006D749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7490">
        <w:rPr>
          <w:rFonts w:ascii="Times New Roman" w:hAnsi="Times New Roman"/>
          <w:b/>
          <w:sz w:val="24"/>
          <w:szCs w:val="24"/>
        </w:rPr>
        <w:t>2.9.</w:t>
      </w:r>
      <w:r w:rsidRPr="006D7490">
        <w:rPr>
          <w:rFonts w:ascii="Times New Roman" w:hAnsi="Times New Roman"/>
          <w:b/>
          <w:sz w:val="24"/>
          <w:szCs w:val="24"/>
        </w:rPr>
        <w:tab/>
      </w:r>
      <w:r w:rsidRPr="006D7490">
        <w:rPr>
          <w:rFonts w:ascii="Times New Roman" w:hAnsi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C10C3" w:rsidRPr="006D7490" w:rsidRDefault="00DC10C3" w:rsidP="006D749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DC10C3" w:rsidRPr="006D7490" w:rsidRDefault="00DC10C3" w:rsidP="006D749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7490">
        <w:rPr>
          <w:rFonts w:ascii="Times New Roman" w:hAnsi="Times New Roman"/>
          <w:b/>
          <w:sz w:val="24"/>
          <w:szCs w:val="24"/>
        </w:rPr>
        <w:t>2.10.</w:t>
      </w:r>
      <w:r w:rsidRPr="006D7490">
        <w:rPr>
          <w:rFonts w:ascii="Times New Roman" w:hAnsi="Times New Roman"/>
          <w:b/>
          <w:sz w:val="24"/>
          <w:szCs w:val="24"/>
        </w:rPr>
        <w:tab/>
        <w:t>Размер платы, взимаемой за предоставление муниципальной услуги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Муниципальная услуга оказывается бесплатно.</w:t>
      </w:r>
    </w:p>
    <w:p w:rsidR="00DC10C3" w:rsidRPr="006D7490" w:rsidRDefault="00DC10C3" w:rsidP="006D749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D7490">
        <w:rPr>
          <w:rFonts w:ascii="Times New Roman" w:hAnsi="Times New Roman"/>
          <w:b/>
          <w:sz w:val="24"/>
          <w:szCs w:val="24"/>
        </w:rPr>
        <w:t>2.11.</w:t>
      </w:r>
      <w:r w:rsidRPr="006D7490">
        <w:rPr>
          <w:rFonts w:ascii="Times New Roman" w:hAnsi="Times New Roman"/>
          <w:b/>
          <w:sz w:val="24"/>
          <w:szCs w:val="24"/>
        </w:rPr>
        <w:tab/>
        <w:t>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DC10C3" w:rsidRPr="006D7490" w:rsidRDefault="00DC10C3" w:rsidP="006D74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D7490">
        <w:rPr>
          <w:rFonts w:ascii="Times New Roman" w:hAnsi="Times New Roman"/>
          <w:b/>
          <w:bCs/>
          <w:sz w:val="24"/>
          <w:szCs w:val="24"/>
        </w:rPr>
        <w:t>2.12. Срок и порядок регистрации запроса о предоставлении муниципальной услуги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Прием заявления о предоставлении муниципальной услуги, включая проверку полноты представленных документов, и регистрация заявления путем внесения информации о заявлении (номер и дата приема заявления, сведения о заявителе и объекте недвижимого имущества) в журнал, ведение которого осуществляется в электронной форме, не должны превышать 30 минут.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Журнал регистрации заявлений о предоставлении муниципальной услуги ведется в электронной форме и содержит информацию о регистрационном номере и дате регистрации заявления, сведения о заявителе и объекте недвижимого имущества, контактную информацию.</w:t>
      </w:r>
    </w:p>
    <w:p w:rsidR="00DC10C3" w:rsidRPr="006D7490" w:rsidRDefault="00DC10C3" w:rsidP="006D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Регистрационный номер заявления сообщается заявителю при приеме заявления. </w:t>
      </w:r>
    </w:p>
    <w:p w:rsidR="00DC10C3" w:rsidRPr="006D7490" w:rsidRDefault="00DC10C3" w:rsidP="006D749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D7490">
        <w:rPr>
          <w:rFonts w:ascii="Times New Roman" w:hAnsi="Times New Roman"/>
          <w:b/>
          <w:bCs/>
          <w:sz w:val="24"/>
          <w:szCs w:val="24"/>
        </w:rPr>
        <w:t>2.13. Требования к помещениям предоставления муниципальной услуги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2.13.1. Прием граждан по вопросам предоставления муниципальной услуги производится в специально выделенных для этих целей помещениях.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2.13.2.  Для ожидания гражданами приема и заполнения необходимых для предоставления муниципальной услуги документов отводятся места для возможности оформления документов.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2.13.3. 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DC10C3" w:rsidRPr="006D7490" w:rsidRDefault="00DC10C3" w:rsidP="006D74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2.13.4. 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актами.</w:t>
      </w:r>
    </w:p>
    <w:p w:rsidR="00DC10C3" w:rsidRPr="006D7490" w:rsidRDefault="00DC10C3" w:rsidP="006D749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D7490">
        <w:rPr>
          <w:rFonts w:ascii="Times New Roman" w:hAnsi="Times New Roman"/>
          <w:b/>
          <w:bCs/>
          <w:sz w:val="24"/>
          <w:szCs w:val="24"/>
        </w:rPr>
        <w:t>2.14. Показатели доступности и качества муниципальной услуги</w:t>
      </w:r>
    </w:p>
    <w:p w:rsidR="00DC10C3" w:rsidRPr="006D7490" w:rsidRDefault="00DC10C3" w:rsidP="006D74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2.14.1. Показателем доступности муниципальной услуги является: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lastRenderedPageBreak/>
        <w:t>наличие различных каналов получения информации о порядке получения муниципальной услуги и ходе ее предоставления;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DC10C3" w:rsidRPr="006D7490" w:rsidRDefault="00DC10C3" w:rsidP="006D74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2.14.2. Показателями качества муниципальной услуги являются:</w:t>
      </w:r>
    </w:p>
    <w:p w:rsidR="00DC10C3" w:rsidRPr="006D7490" w:rsidRDefault="00DC10C3" w:rsidP="006D74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соблюдение срока предоставления муниципальной услуги;</w:t>
      </w:r>
    </w:p>
    <w:p w:rsidR="00DC10C3" w:rsidRPr="006D7490" w:rsidRDefault="00DC10C3" w:rsidP="006D74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услуги;</w:t>
      </w:r>
    </w:p>
    <w:p w:rsidR="00DC10C3" w:rsidRPr="006D7490" w:rsidRDefault="00DC10C3" w:rsidP="006D74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2.14.3.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DC10C3" w:rsidRPr="006D7490" w:rsidRDefault="00DC10C3" w:rsidP="006D749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D7490">
        <w:rPr>
          <w:rFonts w:ascii="Times New Roman" w:hAnsi="Times New Roman"/>
          <w:b/>
          <w:bCs/>
          <w:sz w:val="24"/>
          <w:szCs w:val="24"/>
        </w:rPr>
        <w:t>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2.15.1. Особенности предоставления муниципальной услуги в электронной форме: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DC10C3" w:rsidRPr="006D7490" w:rsidRDefault="00DC10C3" w:rsidP="006D74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2.15.2.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C10C3" w:rsidRPr="006D7490" w:rsidRDefault="00DC10C3" w:rsidP="00C91B0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6D7490">
        <w:rPr>
          <w:rFonts w:ascii="Times New Roman" w:hAnsi="Times New Roman"/>
          <w:b/>
          <w:sz w:val="24"/>
          <w:szCs w:val="24"/>
        </w:rPr>
        <w:t>3.</w:t>
      </w:r>
      <w:r w:rsidRPr="006D7490">
        <w:rPr>
          <w:rFonts w:ascii="Times New Roman" w:hAnsi="Times New Roman"/>
          <w:b/>
          <w:sz w:val="24"/>
          <w:szCs w:val="24"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C10C3" w:rsidRPr="006D7490" w:rsidRDefault="00DC10C3" w:rsidP="006D7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 xml:space="preserve">3.1. Предоставление муниципальной услуги без проведения торгов (конкурса, аукциона) в случаях, предусмотренных </w:t>
      </w:r>
      <w:hyperlink r:id="rId28" w:history="1">
        <w:r w:rsidRPr="00C91B0A">
          <w:rPr>
            <w:rStyle w:val="a3"/>
            <w:color w:val="auto"/>
            <w:sz w:val="24"/>
            <w:szCs w:val="24"/>
          </w:rPr>
          <w:t>статьей 17.1</w:t>
        </w:r>
      </w:hyperlink>
      <w:r w:rsidRPr="006D7490">
        <w:rPr>
          <w:rFonts w:ascii="Times New Roman" w:hAnsi="Times New Roman" w:cs="Times New Roman"/>
          <w:sz w:val="24"/>
          <w:szCs w:val="24"/>
        </w:rPr>
        <w:t xml:space="preserve"> Федерального закона от 26.07.2006 N 135-ФЗ "О защите конкуренции", включает в себя следующие административные процедуры: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lastRenderedPageBreak/>
        <w:t>прием и рассмотрение заявления и документов на предоставление в аренду муниципального имущества Кировской области;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подготовку проекта договора аренды и направление его заявителю на подписание либо подготовку мотивированного отказа в предоставлении в аренду муниципальной имущества Кировской области, его подписание и направление заявителю;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заключение договора аренды.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3"/>
      <w:bookmarkEnd w:id="0"/>
      <w:r w:rsidRPr="006D7490">
        <w:rPr>
          <w:rFonts w:ascii="Times New Roman" w:hAnsi="Times New Roman" w:cs="Times New Roman"/>
          <w:sz w:val="24"/>
          <w:szCs w:val="24"/>
        </w:rPr>
        <w:t>3.1.1. Прием и рассмотрение заявления и документов на предоставление в аренду муниципального имущества Кировской области, формирование и направление межведомственных запросов в органы (организации), участвующие в предоставлении муниципальной услуги, подготовка проекта договора аренды и направление его заявителю на подписание либо подготовка мотивированного отказа в предоставлении в аренду муниципального имущества Кировской области, его подписание и направление заявителю.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 xml:space="preserve">3.1.1.1. Основанием для начала административной процедуры является поступление в администрацию от заявителя документов, указанных в </w:t>
      </w:r>
      <w:hyperlink r:id="rId29" w:anchor="Par73" w:history="1">
        <w:r w:rsidRPr="00C91B0A">
          <w:rPr>
            <w:rStyle w:val="a3"/>
            <w:color w:val="auto"/>
            <w:sz w:val="24"/>
            <w:szCs w:val="24"/>
          </w:rPr>
          <w:t>пункте 2.6</w:t>
        </w:r>
      </w:hyperlink>
      <w:r w:rsidRPr="006D749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r:id="rId30" w:anchor="Par73" w:history="1">
        <w:r w:rsidRPr="00C91B0A">
          <w:rPr>
            <w:rStyle w:val="a3"/>
            <w:color w:val="auto"/>
            <w:sz w:val="24"/>
            <w:szCs w:val="24"/>
          </w:rPr>
          <w:t>пункте 2.6</w:t>
        </w:r>
      </w:hyperlink>
      <w:r w:rsidRPr="006D749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представляются на бумажном носителе или в форме электронных документов с использованием официального информационного с</w:t>
      </w:r>
      <w:r w:rsidR="00C91B0A">
        <w:rPr>
          <w:rFonts w:ascii="Times New Roman" w:hAnsi="Times New Roman" w:cs="Times New Roman"/>
          <w:sz w:val="24"/>
          <w:szCs w:val="24"/>
        </w:rPr>
        <w:t>айта администрации (http://www.</w:t>
      </w:r>
      <w:r w:rsidRPr="006D7490">
        <w:rPr>
          <w:rFonts w:ascii="Times New Roman" w:hAnsi="Times New Roman" w:cs="Times New Roman"/>
          <w:sz w:val="24"/>
          <w:szCs w:val="24"/>
        </w:rPr>
        <w:t>ru), а также информационной системы "Портал государственных услуг Кировской области" (http://www.pgmu.ako.kirov.ru) или федеральной государственной информационной системы "Единый портал государственных и муниципальных услуг (функций)" (http://www.gosuslugi.ru).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3.1.1.2. При направлении заявителем пакета документов почтовым отправлением либо электронной почтой документы регистрируются специалистами  отдела администрации в соответствии с инструкцией по делопроизводству в день их поступления и передаются главе администрации либо заместителю главы администрации, курирующему соответствующее направление деятельности.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3.1.1.3. Глава администрации либо заместитель главы администрации, курирующий соответствующее направление деятельности, направляет документы начальнику отдела, который направляет их должностному лицу, ответственному за рассмотрение принятых документов (далее - ответственный исполнитель).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3.1.1.4. При личном обращении заявителя в администрацию либо при обращении в электронном виде прием, регистрацию и рассмотрение заявления и документов на предоставление в аренду муниципального имущества Кировской области осуществляет ответственный исполнитель.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3.1.1.5. Ответственный исполнитель рассматривает документы, представленные заявителем, на предмет их соответствия требованиям, установленным законодательством и Административным регламентом, формирует и направляет межведомственный запрос в органы (организации), участвующие в предоставлении муниципальной услуги (в случае необходимости), и по результатам рассмотрения этих документов готовит проект договора аренды либо мотивированный отказ в предоставлении в аренду муниципального имущества Кировской области в течение 14 календарных дней с момента получения документов ответственным исполнителем.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 xml:space="preserve">3.1.1.6. В случае если заявитель не представил документы, указанные </w:t>
      </w:r>
      <w:r w:rsidRPr="00C91B0A">
        <w:rPr>
          <w:rFonts w:ascii="Times New Roman" w:hAnsi="Times New Roman" w:cs="Times New Roman"/>
          <w:sz w:val="24"/>
          <w:szCs w:val="24"/>
        </w:rPr>
        <w:t xml:space="preserve">в </w:t>
      </w:r>
      <w:hyperlink r:id="rId31" w:anchor="Par87" w:history="1">
        <w:r w:rsidRPr="00C91B0A">
          <w:rPr>
            <w:rStyle w:val="a3"/>
            <w:color w:val="auto"/>
            <w:sz w:val="24"/>
            <w:szCs w:val="24"/>
          </w:rPr>
          <w:t>пункте 2.6.2</w:t>
        </w:r>
      </w:hyperlink>
      <w:r w:rsidRPr="006D749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ответственный исполнитель запрашивает их в уполномоченных органах в течение 2 рабочих дней со дня представления заявителем документов, необходимых для предоставления муниципальной услуги и представляемых в обязательном порядке.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lastRenderedPageBreak/>
        <w:t>При наличии технической возможности межведомственный запрос формируется и направляется в форме электронного документа по каналам системы межведомственного электронного взаимодействия.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3.1.1.7. Максимальный срок рассмотрения документов на предмет их соответствия установленным требованиям, подготовки проекта договора аренды и направления его заявителю на подписание либо подготовки мотивированного отказа в предоставлении в аренду муниципального имущества Кировской области, его подписания и направления заявителю составляет 30 календарных дней с даты поступления документов в администрацию.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может быть продлен на 30 календарных дней в случаях, указанных в </w:t>
      </w:r>
      <w:hyperlink r:id="rId32" w:anchor="Par49" w:history="1">
        <w:r w:rsidRPr="00C91B0A">
          <w:rPr>
            <w:rStyle w:val="a3"/>
            <w:color w:val="auto"/>
            <w:sz w:val="24"/>
            <w:szCs w:val="24"/>
          </w:rPr>
          <w:t>пункте 2.5 раздела 2</w:t>
        </w:r>
      </w:hyperlink>
      <w:r w:rsidRPr="006D749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3.1.1.8. Ответственный исполнитель передает проект договора аренды либо мотивированный отказ в предоставлении в аренду муниципального имущества Кировской области начальнику отдела  на рассмотрение.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3.1.1.9. По итогам рассмотрения проекта договора начальник отдела  возвращает проект договора аренды ответственному исполнителю, который обеспечивает направление проекта заявителю либо дорабатывает проект с учетом замечаний и предложений начальника отдела 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3.1.1.10. Ответственный исполнитель в соответствии с инструкцией по делопроизводству обеспечивает направление заявителю проекта договора аренды на рассмотрение и подписание в срок не более 5 рабочих дней с даты подготовки проекта.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 xml:space="preserve">3.1.1.11. По итогам рассмотрения мотивированного отказа в предоставлении в аренду муниципального имущества начальник отдела передает указанный проект отказа на подписание главе администрации или заместителю главы администрации, курирующему </w:t>
      </w:r>
    </w:p>
    <w:p w:rsidR="00DC10C3" w:rsidRPr="006D7490" w:rsidRDefault="00DC10C3" w:rsidP="006D7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соответствующее направление деятельности, либо возвращает ответственному исполнителю на доработку.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Подписанный главой администрации  отказ в предоставлении в аренду муниципальной имущества передается ответственному исполнителю в день его подписания.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3.1.1.12. Ответственный исполнитель в соответствии с инструкцией по делопроизводству обеспечивает направление заявителю мотивированного отказа в предоставлении в аренду муниципального имущества в течение 5 рабочих дней со дня принятия решения об отказе.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Выбор способа направления отказа заявителю зависит от способа обращения заявителя, а также может быть определен по желанию заявителя.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3.1.1.13. Результатом административной процедуры является: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направление заявителю проекта договора аренды на подписание;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направление заявителю мотивированного отказа в предоставлении в аренду муниципального имущества Кировской области.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8"/>
      <w:bookmarkEnd w:id="1"/>
      <w:r w:rsidRPr="006D7490">
        <w:rPr>
          <w:rFonts w:ascii="Times New Roman" w:hAnsi="Times New Roman" w:cs="Times New Roman"/>
          <w:sz w:val="24"/>
          <w:szCs w:val="24"/>
        </w:rPr>
        <w:t>3.1.2. Заключение договора аренды муниципального имущества Кировской области.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3.1.2.1. Основанием для начала административного действия является поступление в администрацию подписанного заявителем проекта договора аренды муниципального имущества Кировской области.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3.1.2.2. Подписанный заявителем проект договора аренды муниципального имущества Кировской области подписывается главой администрации  либо заместителем главы администрации, курирующим соответствующее направление деятельности, в срок не более 2 рабочих дней с даты поступления в администрацию подписанного заявителем проекта договора аренды.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 xml:space="preserve">3.1.2.3. Заключенный договор аренды муниципального имущества Кировской области в день его подписания передается ответственному исполнителю, который в соответствии с инструкцией по делопроизводству обеспечивает направление одного </w:t>
      </w:r>
      <w:r w:rsidRPr="006D7490">
        <w:rPr>
          <w:rFonts w:ascii="Times New Roman" w:hAnsi="Times New Roman" w:cs="Times New Roman"/>
          <w:sz w:val="24"/>
          <w:szCs w:val="24"/>
        </w:rPr>
        <w:lastRenderedPageBreak/>
        <w:t>экземпляра заключенного договора аренды муниципального имущества Кировской области заявителю в тот же день либо на следующий день.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3.1.2.4. Договор аренды недвижимого муниципального имущества Кировской области, заключенный на срок не менее года, подлежит государственной регистрации в порядке, установленном законодательством.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3.1.2.5. Один экземпляр заключенного договора аренды муниципального имущества Кировской области подлежит хранению в администрации. Сведения о договоре аренды муниципального имущества Кировской области вносятся специалистами администрации в электронную базу данных по учету договоров аренды муниципального имущества Кировской области в день поступления заключенного договора аренды.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3.1.2.6. Результатом административного действия является заключение договора аренды муниципального имущества Кировской области без проведения конкурса или аукциона.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 xml:space="preserve">3.2. Порядок предоставления государственной преференции установлен Федеральным </w:t>
      </w:r>
      <w:hyperlink r:id="rId33" w:history="1">
        <w:r w:rsidRPr="00C91B0A">
          <w:rPr>
            <w:rStyle w:val="a3"/>
            <w:color w:val="auto"/>
            <w:sz w:val="24"/>
            <w:szCs w:val="24"/>
          </w:rPr>
          <w:t>законом</w:t>
        </w:r>
      </w:hyperlink>
      <w:r w:rsidRPr="00C91B0A">
        <w:rPr>
          <w:rFonts w:ascii="Times New Roman" w:hAnsi="Times New Roman" w:cs="Times New Roman"/>
          <w:sz w:val="24"/>
          <w:szCs w:val="24"/>
        </w:rPr>
        <w:t xml:space="preserve"> </w:t>
      </w:r>
      <w:r w:rsidRPr="006D7490">
        <w:rPr>
          <w:rFonts w:ascii="Times New Roman" w:hAnsi="Times New Roman" w:cs="Times New Roman"/>
          <w:sz w:val="24"/>
          <w:szCs w:val="24"/>
        </w:rPr>
        <w:t>от 26.07.2006 N 135-ФЗ «О защите конкуренции».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 xml:space="preserve">3.3. Последовательность административных процедур при предоставлении муниципальной услуги представлена в </w:t>
      </w:r>
      <w:hyperlink r:id="rId34" w:anchor="Par280" w:history="1">
        <w:r w:rsidRPr="00C91B0A">
          <w:rPr>
            <w:rStyle w:val="a3"/>
            <w:color w:val="auto"/>
            <w:sz w:val="24"/>
            <w:szCs w:val="24"/>
          </w:rPr>
          <w:t>блок-схеме</w:t>
        </w:r>
      </w:hyperlink>
      <w:r w:rsidRPr="006D7490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согласно приложению N 2.</w:t>
      </w:r>
    </w:p>
    <w:p w:rsidR="00DC10C3" w:rsidRPr="006D7490" w:rsidRDefault="00DC10C3" w:rsidP="006D749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7490">
        <w:rPr>
          <w:rFonts w:ascii="Times New Roman" w:hAnsi="Times New Roman"/>
          <w:b/>
          <w:bCs/>
          <w:color w:val="000000"/>
          <w:sz w:val="24"/>
          <w:szCs w:val="24"/>
        </w:rPr>
        <w:t>4. Формы контроля за исполнением административного регламента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обеспечивается специалистами администрации.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 xml:space="preserve">4.2. Общий контроль за соблюдением последовательности действий специалистами администрации осуществляется </w:t>
      </w:r>
      <w:r w:rsidRPr="006D7490">
        <w:rPr>
          <w:rFonts w:ascii="Times New Roman" w:hAnsi="Times New Roman"/>
          <w:sz w:val="24"/>
          <w:szCs w:val="24"/>
        </w:rPr>
        <w:t xml:space="preserve">Глава администрации, а также уполномоченным </w:t>
      </w:r>
      <w:r w:rsidRPr="006D7490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6D7490">
        <w:rPr>
          <w:rFonts w:ascii="Times New Roman" w:hAnsi="Times New Roman"/>
          <w:sz w:val="24"/>
          <w:szCs w:val="24"/>
        </w:rPr>
        <w:t xml:space="preserve"> должностным лицом</w:t>
      </w:r>
      <w:r w:rsidRPr="006D7490">
        <w:rPr>
          <w:rFonts w:ascii="Times New Roman" w:hAnsi="Times New Roman" w:cs="Times New Roman"/>
          <w:sz w:val="24"/>
          <w:szCs w:val="24"/>
        </w:rPr>
        <w:t>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Контроль осуществляется путем проведения проверок соблюдения и исполнения положений Административного регламента.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При проверках могут рассматриваться все вопросы, связанные с предоставлением муниципальной услуги (комплексные проверки), или отдельные аспекты ее предоставления (тематические проверки).</w:t>
      </w:r>
    </w:p>
    <w:p w:rsidR="00DC10C3" w:rsidRPr="006D7490" w:rsidRDefault="00DC10C3" w:rsidP="006D7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4.3. Специалисты администрации, принимающие участие в предоставлении муниципальной услуги, в пределах своей компетенции несут персональную ответственность за полноту и достоверность предоставляемой информации, соблюдение сроков исполнения муниципальной услуги, правильность выполнения процедур, установленных Административным регламентом.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0C3" w:rsidRPr="006D7490" w:rsidRDefault="00DC10C3" w:rsidP="006D7490">
      <w:pPr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7490"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Pr="006D7490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5.2. Досудебный порядок обжалования. 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5.2.1. Заявитель может обратиться с жалобой, в том числе в следующих случаях: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6D7490">
        <w:rPr>
          <w:rFonts w:ascii="Times New Roman" w:hAnsi="Times New Roman"/>
          <w:sz w:val="24"/>
          <w:szCs w:val="24"/>
        </w:rPr>
        <w:lastRenderedPageBreak/>
        <w:t>актами Кировской области, муниципальными правовыми актами для предоставления муниципальной услуги;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5.2.2.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D7490">
        <w:rPr>
          <w:rFonts w:ascii="Times New Roman" w:hAnsi="Times New Roman"/>
          <w:sz w:val="24"/>
          <w:szCs w:val="24"/>
        </w:rPr>
        <w:t>5.2.3. Жалоба может быть направлена по почте, через многофункциональный центр (при его наличии), с использованием сети Интернет,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приеме заявителя.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5.2.4. Жалоба должна содержать: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6D7490">
        <w:rPr>
          <w:rFonts w:ascii="Times New Roman" w:hAnsi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lastRenderedPageBreak/>
        <w:t xml:space="preserve">Время приема жалоб должно совпадать со временем предоставления муниципальных услуг. 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В электронном виде жалоба может быть подана заявителем посредством: 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сети Интернет, включая официальный сайт органа, предоставляющего муниципальную услугу;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Единого портала, Регионального портала.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5.2.10. Заявитель вправе ознакомится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5.2.12. По результатам рассмотрения жалобы орган, предоставляющий муниципальную услугу, принимает решение: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lastRenderedPageBreak/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5.2.14. В ответе по результатам рассмотрения жалобы указываются: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фамилия, имя, отчество (последнее – при наличии) или наименование заявителя;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</w:t>
      </w:r>
      <w:r w:rsidRPr="006D7490">
        <w:rPr>
          <w:rFonts w:ascii="Times New Roman" w:eastAsia="Times New Roman" w:hAnsi="Times New Roman"/>
          <w:sz w:val="24"/>
          <w:szCs w:val="24"/>
        </w:rPr>
        <w:t xml:space="preserve"> вид которой установлен </w:t>
      </w:r>
      <w:hyperlink r:id="rId35" w:history="1">
        <w:r w:rsidRPr="00C91B0A">
          <w:rPr>
            <w:rStyle w:val="a3"/>
            <w:rFonts w:eastAsia="Times New Roman"/>
            <w:color w:val="auto"/>
            <w:sz w:val="24"/>
            <w:szCs w:val="24"/>
            <w:shd w:val="clear" w:color="auto" w:fill="FFFFFF" w:themeFill="background1"/>
          </w:rPr>
          <w:t>законодательством</w:t>
        </w:r>
      </w:hyperlink>
      <w:r w:rsidRPr="006D7490">
        <w:rPr>
          <w:rFonts w:ascii="Times New Roman" w:eastAsia="Times New Roman" w:hAnsi="Times New Roman"/>
          <w:sz w:val="24"/>
          <w:szCs w:val="24"/>
        </w:rPr>
        <w:t xml:space="preserve"> Российской Федерации</w:t>
      </w:r>
      <w:r w:rsidRPr="006D7490">
        <w:rPr>
          <w:rFonts w:ascii="Times New Roman" w:hAnsi="Times New Roman"/>
          <w:sz w:val="24"/>
          <w:szCs w:val="24"/>
        </w:rPr>
        <w:t xml:space="preserve">. 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5.3. Порядок обжалования решения по жалобе.</w:t>
      </w:r>
    </w:p>
    <w:p w:rsidR="00DC10C3" w:rsidRPr="006D7490" w:rsidRDefault="00DC10C3" w:rsidP="006D74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DC10C3" w:rsidRPr="006D7490" w:rsidRDefault="00DC10C3" w:rsidP="006D7490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C10C3" w:rsidRPr="006D7490" w:rsidRDefault="00DC10C3" w:rsidP="006D749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7490">
        <w:rPr>
          <w:rFonts w:ascii="Times New Roman" w:hAnsi="Times New Roman"/>
          <w:sz w:val="24"/>
          <w:szCs w:val="24"/>
        </w:rPr>
        <w:t>_______________</w:t>
      </w:r>
    </w:p>
    <w:p w:rsidR="00DC10C3" w:rsidRPr="006D7490" w:rsidRDefault="00DC10C3" w:rsidP="006D7490">
      <w:pPr>
        <w:widowControl w:val="0"/>
        <w:autoSpaceDE w:val="0"/>
        <w:spacing w:after="0" w:line="240" w:lineRule="auto"/>
        <w:ind w:left="4395"/>
        <w:rPr>
          <w:rFonts w:ascii="Times New Roman" w:hAnsi="Times New Roman"/>
          <w:kern w:val="28"/>
          <w:sz w:val="24"/>
          <w:szCs w:val="24"/>
        </w:rPr>
      </w:pPr>
      <w:r w:rsidRPr="006D7490">
        <w:rPr>
          <w:sz w:val="24"/>
          <w:szCs w:val="24"/>
        </w:rPr>
        <w:br w:type="page"/>
      </w:r>
      <w:r w:rsidRPr="006D7490">
        <w:rPr>
          <w:rFonts w:ascii="Times New Roman" w:hAnsi="Times New Roman"/>
          <w:kern w:val="28"/>
          <w:sz w:val="24"/>
          <w:szCs w:val="24"/>
        </w:rPr>
        <w:lastRenderedPageBreak/>
        <w:t>Приложение № 1</w:t>
      </w:r>
    </w:p>
    <w:p w:rsidR="00DC10C3" w:rsidRPr="006D7490" w:rsidRDefault="00DC10C3" w:rsidP="006D7490">
      <w:pPr>
        <w:widowControl w:val="0"/>
        <w:tabs>
          <w:tab w:val="left" w:pos="-4111"/>
        </w:tabs>
        <w:spacing w:after="0" w:line="240" w:lineRule="auto"/>
        <w:ind w:left="4395" w:right="-6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  <w:r w:rsidRPr="006D7490">
        <w:rPr>
          <w:rFonts w:ascii="Times New Roman" w:eastAsia="Times New Roman" w:hAnsi="Times New Roman"/>
          <w:bCs/>
          <w:kern w:val="28"/>
          <w:sz w:val="24"/>
          <w:szCs w:val="24"/>
        </w:rPr>
        <w:t>к административному регламенту</w:t>
      </w:r>
    </w:p>
    <w:p w:rsidR="00DC10C3" w:rsidRPr="006D7490" w:rsidRDefault="00DC10C3" w:rsidP="006D7490">
      <w:pPr>
        <w:widowControl w:val="0"/>
        <w:tabs>
          <w:tab w:val="left" w:pos="-4111"/>
        </w:tabs>
        <w:spacing w:after="0" w:line="240" w:lineRule="auto"/>
        <w:ind w:left="4395" w:right="-6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</w:p>
    <w:p w:rsidR="00DC10C3" w:rsidRPr="006D7490" w:rsidRDefault="00DC10C3" w:rsidP="006D7490">
      <w:pPr>
        <w:widowControl w:val="0"/>
        <w:tabs>
          <w:tab w:val="left" w:pos="-4111"/>
        </w:tabs>
        <w:spacing w:after="0" w:line="240" w:lineRule="auto"/>
        <w:ind w:left="4395" w:right="-6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  <w:r w:rsidRPr="006D7490"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Главе администрации </w:t>
      </w:r>
    </w:p>
    <w:p w:rsidR="00DC10C3" w:rsidRPr="006D7490" w:rsidRDefault="00DC10C3" w:rsidP="006D7490">
      <w:pPr>
        <w:widowControl w:val="0"/>
        <w:tabs>
          <w:tab w:val="left" w:pos="-4111"/>
        </w:tabs>
        <w:spacing w:after="0" w:line="240" w:lineRule="auto"/>
        <w:ind w:left="4395" w:right="-6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  <w:r w:rsidRPr="006D7490">
        <w:rPr>
          <w:rFonts w:ascii="Times New Roman" w:eastAsia="Times New Roman" w:hAnsi="Times New Roman"/>
          <w:bCs/>
          <w:kern w:val="28"/>
          <w:sz w:val="24"/>
          <w:szCs w:val="24"/>
        </w:rPr>
        <w:t>______________________________________</w:t>
      </w:r>
    </w:p>
    <w:p w:rsidR="00DC10C3" w:rsidRPr="006D7490" w:rsidRDefault="00DC10C3" w:rsidP="006D7490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DC10C3" w:rsidRPr="006D7490" w:rsidRDefault="00DC10C3" w:rsidP="006D7490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 xml:space="preserve">    (Ф.И.О.)</w:t>
      </w:r>
    </w:p>
    <w:p w:rsidR="00DC10C3" w:rsidRPr="006D7490" w:rsidRDefault="00DC10C3" w:rsidP="006D7490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DC10C3" w:rsidRPr="006D7490" w:rsidRDefault="00DC10C3" w:rsidP="006D7490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 xml:space="preserve">  (Ф.И.О., почтовый адрес, контактный</w:t>
      </w:r>
    </w:p>
    <w:p w:rsidR="00DC10C3" w:rsidRPr="006D7490" w:rsidRDefault="00DC10C3" w:rsidP="006D7490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DC10C3" w:rsidRPr="006D7490" w:rsidRDefault="00DC10C3" w:rsidP="006D7490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телефон (для физических лиц); полное</w:t>
      </w:r>
    </w:p>
    <w:p w:rsidR="00DC10C3" w:rsidRPr="006D7490" w:rsidRDefault="00DC10C3" w:rsidP="006D7490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 xml:space="preserve">     _____________________________________</w:t>
      </w:r>
    </w:p>
    <w:p w:rsidR="00DC10C3" w:rsidRPr="006D7490" w:rsidRDefault="00DC10C3" w:rsidP="006D7490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</w:p>
    <w:p w:rsidR="00DC10C3" w:rsidRPr="006D7490" w:rsidRDefault="00DC10C3" w:rsidP="006D7490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 xml:space="preserve">        ____________________________________</w:t>
      </w:r>
    </w:p>
    <w:p w:rsidR="00DC10C3" w:rsidRPr="006D7490" w:rsidRDefault="00DC10C3" w:rsidP="006D7490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 xml:space="preserve"> с указанием организационно-правовой</w:t>
      </w:r>
    </w:p>
    <w:p w:rsidR="00DC10C3" w:rsidRPr="006D7490" w:rsidRDefault="00DC10C3" w:rsidP="006D7490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 xml:space="preserve">   _____________________________________</w:t>
      </w:r>
    </w:p>
    <w:p w:rsidR="00DC10C3" w:rsidRPr="006D7490" w:rsidRDefault="00DC10C3" w:rsidP="006D7490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формы, почтовый и юридический адреса,</w:t>
      </w:r>
    </w:p>
    <w:p w:rsidR="00DC10C3" w:rsidRPr="006D7490" w:rsidRDefault="00DC10C3" w:rsidP="006D7490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контактный телефон (для юридических лиц))</w:t>
      </w:r>
    </w:p>
    <w:p w:rsidR="00DC10C3" w:rsidRPr="006D7490" w:rsidRDefault="00DC10C3" w:rsidP="006D7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10C3" w:rsidRPr="006D7490" w:rsidRDefault="00DC10C3" w:rsidP="006D7490">
      <w:pPr>
        <w:pStyle w:val="ConsPlusNonformat"/>
        <w:jc w:val="center"/>
        <w:rPr>
          <w:sz w:val="24"/>
          <w:szCs w:val="24"/>
        </w:rPr>
      </w:pPr>
      <w:bookmarkStart w:id="2" w:name="Par243"/>
      <w:bookmarkEnd w:id="2"/>
    </w:p>
    <w:p w:rsidR="00DC10C3" w:rsidRPr="006D7490" w:rsidRDefault="00DC10C3" w:rsidP="006D7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ЗАЯВЛЕНИЕ</w:t>
      </w:r>
    </w:p>
    <w:p w:rsidR="00DC10C3" w:rsidRPr="006D7490" w:rsidRDefault="00DC10C3" w:rsidP="006D7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о предоставлении муниципального имущества</w:t>
      </w:r>
    </w:p>
    <w:p w:rsidR="00DC10C3" w:rsidRPr="006D7490" w:rsidRDefault="00DC10C3" w:rsidP="006D7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Кировской области в аренду</w:t>
      </w:r>
    </w:p>
    <w:p w:rsidR="00DC10C3" w:rsidRPr="006D7490" w:rsidRDefault="00DC10C3" w:rsidP="006D7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10C3" w:rsidRPr="006D7490" w:rsidRDefault="00DC10C3" w:rsidP="006D74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Прошу предоставить в аренду без проведения торгов недвижимое имущество, находящееся    в    муниципальной    собственности   Кировской   области, расположенное по адресу: _______________________________________________________</w:t>
      </w:r>
    </w:p>
    <w:p w:rsidR="00DC10C3" w:rsidRPr="006D7490" w:rsidRDefault="00DC10C3" w:rsidP="006D7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10C3" w:rsidRPr="006D7490" w:rsidRDefault="00DC10C3" w:rsidP="006D7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10C3" w:rsidRPr="006D7490" w:rsidRDefault="00DC10C3" w:rsidP="006D7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(краткое описание имущества, необходимое для его идентификации,</w:t>
      </w:r>
    </w:p>
    <w:p w:rsidR="00DC10C3" w:rsidRPr="006D7490" w:rsidRDefault="00DC10C3" w:rsidP="006D7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DC10C3" w:rsidRPr="006D7490" w:rsidRDefault="00DC10C3" w:rsidP="006D7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общая площадь)</w:t>
      </w:r>
    </w:p>
    <w:p w:rsidR="00DC10C3" w:rsidRPr="006D7490" w:rsidRDefault="00DC10C3" w:rsidP="006D7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10C3" w:rsidRPr="006D7490" w:rsidRDefault="00DC10C3" w:rsidP="006D7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на срок с ______________________ по ____________________________________________</w:t>
      </w:r>
    </w:p>
    <w:p w:rsidR="00DC10C3" w:rsidRPr="006D7490" w:rsidRDefault="00DC10C3" w:rsidP="006D7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для использования под _________________________________________________________</w:t>
      </w:r>
    </w:p>
    <w:p w:rsidR="00DC10C3" w:rsidRPr="006D7490" w:rsidRDefault="00DC10C3" w:rsidP="006D7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C10C3" w:rsidRPr="006D7490" w:rsidRDefault="00DC10C3" w:rsidP="006D7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10C3" w:rsidRPr="006D7490" w:rsidRDefault="00DC10C3" w:rsidP="006D7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10C3" w:rsidRPr="006D7490" w:rsidRDefault="00DC10C3" w:rsidP="006D7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Приложения:</w:t>
      </w:r>
    </w:p>
    <w:p w:rsidR="00DC10C3" w:rsidRPr="006D7490" w:rsidRDefault="00DC10C3" w:rsidP="006D7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10C3" w:rsidRPr="006D7490" w:rsidRDefault="00DC10C3" w:rsidP="006D7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(список прилагаемых к заявлению документов)</w:t>
      </w:r>
    </w:p>
    <w:p w:rsidR="00DC10C3" w:rsidRPr="006D7490" w:rsidRDefault="00DC10C3" w:rsidP="006D7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10C3" w:rsidRPr="006D7490" w:rsidRDefault="00DC10C3" w:rsidP="006D7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10C3" w:rsidRPr="006D7490" w:rsidRDefault="00DC10C3" w:rsidP="006D7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10C3" w:rsidRPr="006D7490" w:rsidRDefault="00DC10C3" w:rsidP="006D7490">
      <w:pPr>
        <w:pStyle w:val="ConsPlusNonformat"/>
        <w:jc w:val="both"/>
        <w:rPr>
          <w:sz w:val="24"/>
          <w:szCs w:val="24"/>
        </w:rPr>
      </w:pPr>
      <w:r w:rsidRPr="006D74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10C3" w:rsidRPr="006D7490" w:rsidRDefault="00DC10C3" w:rsidP="006D7490">
      <w:pPr>
        <w:spacing w:after="0" w:line="240" w:lineRule="auto"/>
        <w:rPr>
          <w:sz w:val="24"/>
          <w:szCs w:val="24"/>
        </w:rPr>
      </w:pPr>
    </w:p>
    <w:p w:rsidR="00DC10C3" w:rsidRPr="006D7490" w:rsidRDefault="00DC10C3" w:rsidP="006D7490">
      <w:pPr>
        <w:spacing w:after="0" w:line="240" w:lineRule="auto"/>
        <w:jc w:val="center"/>
        <w:rPr>
          <w:sz w:val="24"/>
          <w:szCs w:val="24"/>
        </w:rPr>
      </w:pPr>
      <w:r w:rsidRPr="006D7490">
        <w:rPr>
          <w:sz w:val="24"/>
          <w:szCs w:val="24"/>
        </w:rPr>
        <w:t>____________________</w:t>
      </w:r>
    </w:p>
    <w:p w:rsidR="00DC10C3" w:rsidRPr="006D7490" w:rsidRDefault="00DC10C3" w:rsidP="006D749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10C3" w:rsidRPr="006D7490" w:rsidRDefault="00DC10C3" w:rsidP="006D749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10C3" w:rsidRPr="006D7490" w:rsidRDefault="00DC10C3" w:rsidP="006D749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10C3" w:rsidRPr="006D7490" w:rsidRDefault="00DC10C3" w:rsidP="006D749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C10C3" w:rsidRPr="006D7490" w:rsidRDefault="00DC10C3" w:rsidP="006D749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10C3" w:rsidRPr="006A5477" w:rsidRDefault="00DC10C3" w:rsidP="006D749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A5477">
        <w:rPr>
          <w:rFonts w:ascii="Times New Roman" w:hAnsi="Times New Roman" w:cs="Times New Roman"/>
        </w:rPr>
        <w:lastRenderedPageBreak/>
        <w:t>Приложение N 2</w:t>
      </w:r>
    </w:p>
    <w:p w:rsidR="00DC10C3" w:rsidRPr="006A5477" w:rsidRDefault="00DC10C3" w:rsidP="006D7490">
      <w:pPr>
        <w:pStyle w:val="ConsPlusNormal"/>
        <w:jc w:val="right"/>
      </w:pPr>
      <w:r w:rsidRPr="006A5477">
        <w:rPr>
          <w:rFonts w:ascii="Times New Roman" w:hAnsi="Times New Roman" w:cs="Times New Roman"/>
        </w:rPr>
        <w:t>к Административному регламенту</w:t>
      </w:r>
    </w:p>
    <w:p w:rsidR="00DC10C3" w:rsidRPr="006A5477" w:rsidRDefault="00DC10C3" w:rsidP="006D7490">
      <w:pPr>
        <w:pStyle w:val="ConsPlusNormal"/>
        <w:jc w:val="both"/>
      </w:pPr>
    </w:p>
    <w:p w:rsidR="00DC10C3" w:rsidRPr="006A5477" w:rsidRDefault="00DC10C3" w:rsidP="006D7490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3" w:name="Par280"/>
      <w:bookmarkEnd w:id="3"/>
    </w:p>
    <w:p w:rsidR="00DC10C3" w:rsidRPr="006A5477" w:rsidRDefault="00DC10C3" w:rsidP="006D7490">
      <w:pPr>
        <w:pStyle w:val="ConsPlusNormal"/>
        <w:jc w:val="center"/>
        <w:rPr>
          <w:rFonts w:ascii="Times New Roman" w:hAnsi="Times New Roman" w:cs="Times New Roman"/>
          <w:bCs/>
        </w:rPr>
      </w:pPr>
      <w:r w:rsidRPr="006A5477">
        <w:rPr>
          <w:rFonts w:ascii="Times New Roman" w:hAnsi="Times New Roman" w:cs="Times New Roman"/>
          <w:bCs/>
        </w:rPr>
        <w:t>БЛОК-СХЕМА</w:t>
      </w:r>
    </w:p>
    <w:p w:rsidR="00DC10C3" w:rsidRPr="006A5477" w:rsidRDefault="00DC10C3" w:rsidP="006D7490">
      <w:pPr>
        <w:pStyle w:val="ConsPlusNormal"/>
        <w:jc w:val="center"/>
        <w:rPr>
          <w:rFonts w:ascii="Times New Roman" w:hAnsi="Times New Roman" w:cs="Times New Roman"/>
          <w:bCs/>
        </w:rPr>
      </w:pPr>
      <w:r w:rsidRPr="006A5477">
        <w:rPr>
          <w:rFonts w:ascii="Times New Roman" w:hAnsi="Times New Roman" w:cs="Times New Roman"/>
          <w:bCs/>
        </w:rPr>
        <w:t xml:space="preserve">ПРЕДОСТАВЛЕНИЯ </w:t>
      </w:r>
      <w:r w:rsidRPr="006A5477">
        <w:rPr>
          <w:rFonts w:ascii="Times New Roman" w:hAnsi="Times New Roman"/>
          <w:bCs/>
        </w:rPr>
        <w:t>АДМИНИСТРАЦИЕЙ _____________________________(МУНИЦИПАЛЬНОГО РАЙОНА, ГОРОДСКОГО ОКРУГА, ПОСЕЛЕНИЯ)</w:t>
      </w:r>
      <w:r w:rsidRPr="006A5477">
        <w:rPr>
          <w:rFonts w:ascii="Times New Roman" w:hAnsi="Times New Roman" w:cs="Times New Roman"/>
          <w:bCs/>
        </w:rPr>
        <w:t xml:space="preserve"> МУНИЦИПАЛЬНОЙ УСЛУГИ «ПРЕДОСТАВЛЕНИЕ</w:t>
      </w:r>
    </w:p>
    <w:p w:rsidR="00DC10C3" w:rsidRPr="006A5477" w:rsidRDefault="00DC10C3" w:rsidP="006D7490">
      <w:pPr>
        <w:pStyle w:val="ConsPlusNormal"/>
        <w:jc w:val="center"/>
      </w:pPr>
      <w:r w:rsidRPr="006A5477">
        <w:rPr>
          <w:rFonts w:ascii="Times New Roman" w:hAnsi="Times New Roman" w:cs="Times New Roman"/>
          <w:bCs/>
        </w:rPr>
        <w:t>ОБЪЕКТОВ НЕДВИЖИМОГО ИМУЩЕСТВА, НАХОДЯЩИХСЯ В МУНИЦИПАЛЬНОЙ  СОБСТВЕННОСТИ КИРОВСКОЙ ОБЛАСТИ В АРЕНДУ БЕЗ ПРОВЕДЕНИЯ ТОРГОВ»</w:t>
      </w:r>
    </w:p>
    <w:p w:rsidR="00DC10C3" w:rsidRPr="006A5477" w:rsidRDefault="00DC10C3" w:rsidP="006D7490">
      <w:pPr>
        <w:pStyle w:val="ConsPlusNormal"/>
        <w:jc w:val="both"/>
      </w:pPr>
    </w:p>
    <w:p w:rsidR="00DC10C3" w:rsidRPr="006A5477" w:rsidRDefault="00DC10C3" w:rsidP="006D7490">
      <w:pPr>
        <w:pStyle w:val="ConsPlusNonformat"/>
        <w:jc w:val="both"/>
      </w:pPr>
      <w:r w:rsidRPr="006A5477"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DC10C3" w:rsidRPr="006A5477" w:rsidRDefault="00DC10C3" w:rsidP="006D7490">
      <w:pPr>
        <w:pStyle w:val="ConsPlusNonformat"/>
        <w:jc w:val="both"/>
      </w:pPr>
      <w:r w:rsidRPr="006A5477">
        <w:t xml:space="preserve">  │      Прием и регистрация представленных заявителем документов       │</w:t>
      </w:r>
    </w:p>
    <w:p w:rsidR="00DC10C3" w:rsidRPr="006A5477" w:rsidRDefault="00DC10C3" w:rsidP="006D7490">
      <w:pPr>
        <w:pStyle w:val="ConsPlusNonformat"/>
        <w:jc w:val="both"/>
      </w:pPr>
      <w:r w:rsidRPr="006A5477">
        <w:t xml:space="preserve">  └──────────────────────────────────┬──────────────────────────────────┘</w:t>
      </w:r>
    </w:p>
    <w:p w:rsidR="00DC10C3" w:rsidRPr="006A5477" w:rsidRDefault="00DC10C3" w:rsidP="006D7490">
      <w:pPr>
        <w:pStyle w:val="ConsPlusNonformat"/>
        <w:jc w:val="both"/>
      </w:pPr>
      <w:r w:rsidRPr="006A5477">
        <w:t xml:space="preserve">                                     │</w:t>
      </w:r>
    </w:p>
    <w:p w:rsidR="00DC10C3" w:rsidRPr="006A5477" w:rsidRDefault="00DC10C3" w:rsidP="006D7490">
      <w:pPr>
        <w:pStyle w:val="ConsPlusNonformat"/>
        <w:jc w:val="both"/>
      </w:pPr>
      <w:r w:rsidRPr="006A5477">
        <w:t xml:space="preserve">  ┌──────────────────────────────────┴──────────────────────────────────┐</w:t>
      </w:r>
    </w:p>
    <w:p w:rsidR="00DC10C3" w:rsidRPr="006A5477" w:rsidRDefault="00DC10C3" w:rsidP="006D7490">
      <w:pPr>
        <w:pStyle w:val="ConsPlusNonformat"/>
        <w:jc w:val="both"/>
      </w:pPr>
      <w:r w:rsidRPr="006A5477">
        <w:t xml:space="preserve">  │   Рассмотрение документов, представленных заявителем, на предмет    │</w:t>
      </w:r>
    </w:p>
    <w:p w:rsidR="00DC10C3" w:rsidRPr="006A5477" w:rsidRDefault="00DC10C3" w:rsidP="006D7490">
      <w:pPr>
        <w:pStyle w:val="ConsPlusNonformat"/>
        <w:jc w:val="both"/>
      </w:pPr>
      <w:r w:rsidRPr="006A5477">
        <w:t xml:space="preserve">  │соответствия их законодательству, возможности передачи запрашиваемого│</w:t>
      </w:r>
    </w:p>
    <w:p w:rsidR="00DC10C3" w:rsidRPr="006A5477" w:rsidRDefault="00DC10C3" w:rsidP="006D7490">
      <w:pPr>
        <w:pStyle w:val="ConsPlusNonformat"/>
        <w:jc w:val="both"/>
      </w:pPr>
      <w:r w:rsidRPr="006A5477">
        <w:t xml:space="preserve">  │     имущества в аренду, при необходимости осуществление запроса     │</w:t>
      </w:r>
    </w:p>
    <w:p w:rsidR="00DC10C3" w:rsidRPr="006A5477" w:rsidRDefault="00DC10C3" w:rsidP="006D7490">
      <w:pPr>
        <w:pStyle w:val="ConsPlusNonformat"/>
        <w:jc w:val="both"/>
      </w:pPr>
      <w:r w:rsidRPr="006A5477">
        <w:t xml:space="preserve">  │в электронной форме с использованием единой системы межведомственного│</w:t>
      </w:r>
    </w:p>
    <w:p w:rsidR="00DC10C3" w:rsidRPr="006A5477" w:rsidRDefault="00DC10C3" w:rsidP="006D7490">
      <w:pPr>
        <w:pStyle w:val="ConsPlusNonformat"/>
        <w:jc w:val="both"/>
      </w:pPr>
      <w:r w:rsidRPr="006A5477">
        <w:t xml:space="preserve">  │       информационного взаимодействия в уполномоченных органах       │</w:t>
      </w:r>
    </w:p>
    <w:p w:rsidR="00DC10C3" w:rsidRPr="006A5477" w:rsidRDefault="00DC10C3" w:rsidP="006D7490">
      <w:pPr>
        <w:pStyle w:val="ConsPlusNonformat"/>
        <w:jc w:val="both"/>
      </w:pPr>
      <w:r w:rsidRPr="006A5477">
        <w:t xml:space="preserve">  └───────────────┬────────────────────────────────────────┬────────────┘</w:t>
      </w:r>
    </w:p>
    <w:p w:rsidR="00DC10C3" w:rsidRPr="006A5477" w:rsidRDefault="00DC10C3" w:rsidP="006D7490">
      <w:pPr>
        <w:pStyle w:val="ConsPlusNonformat"/>
        <w:jc w:val="both"/>
      </w:pPr>
      <w:r w:rsidRPr="006A5477">
        <w:t xml:space="preserve">                  │                                        │</w:t>
      </w:r>
    </w:p>
    <w:p w:rsidR="00DC10C3" w:rsidRPr="006A5477" w:rsidRDefault="00DC10C3" w:rsidP="006D7490">
      <w:pPr>
        <w:pStyle w:val="ConsPlusNonformat"/>
        <w:jc w:val="both"/>
      </w:pPr>
      <w:r w:rsidRPr="006A5477">
        <w:t>┌─────────────────┴──────────────────┐       ┌─────────────┴──────────────┐</w:t>
      </w:r>
    </w:p>
    <w:p w:rsidR="00DC10C3" w:rsidRPr="006A5477" w:rsidRDefault="00DC10C3" w:rsidP="006D7490">
      <w:pPr>
        <w:pStyle w:val="ConsPlusNonformat"/>
        <w:jc w:val="both"/>
      </w:pPr>
      <w:r w:rsidRPr="006A5477">
        <w:t>│Заявитель и документы соответствуют │       │Заявитель и (или) документы │</w:t>
      </w:r>
    </w:p>
    <w:p w:rsidR="00DC10C3" w:rsidRPr="006A5477" w:rsidRDefault="00DC10C3" w:rsidP="006D7490">
      <w:pPr>
        <w:pStyle w:val="ConsPlusNonformat"/>
        <w:jc w:val="both"/>
      </w:pPr>
      <w:r w:rsidRPr="006A5477">
        <w:t>│    требованиям законодательства    │       │не соответствуют требованиям│</w:t>
      </w:r>
    </w:p>
    <w:p w:rsidR="00DC10C3" w:rsidRPr="006A5477" w:rsidRDefault="00DC10C3" w:rsidP="006D7490">
      <w:pPr>
        <w:pStyle w:val="ConsPlusNonformat"/>
        <w:jc w:val="both"/>
      </w:pPr>
      <w:r w:rsidRPr="006A5477">
        <w:t>└─────────────────┬──────────────────┘       │      законодательства      │</w:t>
      </w:r>
    </w:p>
    <w:p w:rsidR="00DC10C3" w:rsidRPr="006A5477" w:rsidRDefault="00DC10C3" w:rsidP="006D7490">
      <w:pPr>
        <w:pStyle w:val="ConsPlusNonformat"/>
        <w:jc w:val="both"/>
      </w:pPr>
      <w:r w:rsidRPr="006A5477">
        <w:t xml:space="preserve">                  │                          └─────────────┬──────────────┘</w:t>
      </w:r>
    </w:p>
    <w:p w:rsidR="00DC10C3" w:rsidRPr="006A5477" w:rsidRDefault="00DC10C3" w:rsidP="006D7490">
      <w:pPr>
        <w:pStyle w:val="ConsPlusNonformat"/>
        <w:jc w:val="both"/>
      </w:pPr>
      <w:r w:rsidRPr="006A5477">
        <w:t>┌─────────────────┴──────────────────┐                     │</w:t>
      </w:r>
    </w:p>
    <w:p w:rsidR="00DC10C3" w:rsidRPr="006A5477" w:rsidRDefault="00DC10C3" w:rsidP="006D7490">
      <w:pPr>
        <w:pStyle w:val="ConsPlusNonformat"/>
        <w:jc w:val="both"/>
      </w:pPr>
      <w:r w:rsidRPr="006A5477">
        <w:t>│ Подготовка проекта договора аренды │       ┌─────────────┴──────────────┐</w:t>
      </w:r>
    </w:p>
    <w:p w:rsidR="00DC10C3" w:rsidRPr="006A5477" w:rsidRDefault="00DC10C3" w:rsidP="006D7490">
      <w:pPr>
        <w:pStyle w:val="ConsPlusNonformat"/>
        <w:jc w:val="both"/>
      </w:pPr>
      <w:r w:rsidRPr="006A5477">
        <w:t>└─────────────────┬──────────────────┘       │ Принятие решения об отказе │</w:t>
      </w:r>
    </w:p>
    <w:p w:rsidR="00DC10C3" w:rsidRPr="006A5477" w:rsidRDefault="00DC10C3" w:rsidP="006D7490">
      <w:pPr>
        <w:pStyle w:val="ConsPlusNonformat"/>
        <w:jc w:val="both"/>
      </w:pPr>
      <w:r w:rsidRPr="006A5477">
        <w:t xml:space="preserve">                  │                          │ в предоставлении в аренду  │</w:t>
      </w:r>
    </w:p>
    <w:p w:rsidR="00DC10C3" w:rsidRPr="006A5477" w:rsidRDefault="00DC10C3" w:rsidP="006D7490">
      <w:pPr>
        <w:pStyle w:val="ConsPlusNonformat"/>
        <w:jc w:val="both"/>
      </w:pPr>
      <w:r w:rsidRPr="006A5477">
        <w:t>┌─────────────────┴──────────────────┐       │ муниципального имущества   │</w:t>
      </w:r>
    </w:p>
    <w:p w:rsidR="00DC10C3" w:rsidRPr="006A5477" w:rsidRDefault="00DC10C3" w:rsidP="006D7490">
      <w:pPr>
        <w:pStyle w:val="ConsPlusNonformat"/>
        <w:jc w:val="both"/>
      </w:pPr>
      <w:r w:rsidRPr="006A5477">
        <w:t>│Направление проекта договора аренды │       │     Кировской области      │</w:t>
      </w:r>
    </w:p>
    <w:p w:rsidR="00DC10C3" w:rsidRPr="006A5477" w:rsidRDefault="00DC10C3" w:rsidP="006D7490">
      <w:pPr>
        <w:pStyle w:val="ConsPlusNonformat"/>
        <w:jc w:val="both"/>
      </w:pPr>
      <w:r w:rsidRPr="006A5477">
        <w:t>│      заявителю для подписания      │       └─────────────┬──────────────┘</w:t>
      </w:r>
    </w:p>
    <w:p w:rsidR="00DC10C3" w:rsidRPr="006A5477" w:rsidRDefault="00DC10C3" w:rsidP="006D7490">
      <w:pPr>
        <w:pStyle w:val="ConsPlusNonformat"/>
        <w:jc w:val="both"/>
      </w:pPr>
      <w:r w:rsidRPr="006A5477">
        <w:t>└─────────────────┬──────────────────┘                     │</w:t>
      </w:r>
    </w:p>
    <w:p w:rsidR="00DC10C3" w:rsidRPr="006A5477" w:rsidRDefault="00DC10C3" w:rsidP="006D7490">
      <w:pPr>
        <w:pStyle w:val="ConsPlusNonformat"/>
        <w:jc w:val="both"/>
      </w:pPr>
      <w:r w:rsidRPr="006A5477">
        <w:t xml:space="preserve">                  │                          ┌─────────────┴──────────────┐</w:t>
      </w:r>
    </w:p>
    <w:p w:rsidR="00DC10C3" w:rsidRPr="006A5477" w:rsidRDefault="00DC10C3" w:rsidP="006D7490">
      <w:pPr>
        <w:pStyle w:val="ConsPlusNonformat"/>
        <w:jc w:val="both"/>
      </w:pPr>
      <w:r w:rsidRPr="006A5477">
        <w:t>┌─────────────────┴──────────────────┐       │   Направление заявителю    │</w:t>
      </w:r>
    </w:p>
    <w:p w:rsidR="00DC10C3" w:rsidRPr="006A5477" w:rsidRDefault="00DC10C3" w:rsidP="006D7490">
      <w:pPr>
        <w:pStyle w:val="ConsPlusNonformat"/>
        <w:jc w:val="both"/>
      </w:pPr>
      <w:r w:rsidRPr="006A5477">
        <w:t>│ Получение подписанного заявителем  │       │   мотивированного отказа   │</w:t>
      </w:r>
    </w:p>
    <w:p w:rsidR="00DC10C3" w:rsidRPr="006A5477" w:rsidRDefault="00DC10C3" w:rsidP="006D7490">
      <w:pPr>
        <w:pStyle w:val="ConsPlusNonformat"/>
        <w:jc w:val="both"/>
      </w:pPr>
      <w:r w:rsidRPr="006A5477">
        <w:t>│          договора аренды           │       │ в предоставлении в аренду  │</w:t>
      </w:r>
    </w:p>
    <w:p w:rsidR="00DC10C3" w:rsidRPr="006A5477" w:rsidRDefault="00DC10C3" w:rsidP="006D7490">
      <w:pPr>
        <w:pStyle w:val="ConsPlusNonformat"/>
        <w:jc w:val="both"/>
      </w:pPr>
      <w:r w:rsidRPr="006A5477">
        <w:t>└─────────────────┬──────────────────┘       │ муниципального имущества   │</w:t>
      </w:r>
    </w:p>
    <w:p w:rsidR="00DC10C3" w:rsidRPr="006A5477" w:rsidRDefault="00DC10C3" w:rsidP="006D7490">
      <w:pPr>
        <w:pStyle w:val="ConsPlusNonformat"/>
        <w:jc w:val="both"/>
      </w:pPr>
      <w:r w:rsidRPr="006A5477">
        <w:t xml:space="preserve">                  │                          │     Кировской области      │</w:t>
      </w:r>
    </w:p>
    <w:p w:rsidR="00DC10C3" w:rsidRPr="006A5477" w:rsidRDefault="00DC10C3" w:rsidP="006D7490">
      <w:pPr>
        <w:pStyle w:val="ConsPlusNonformat"/>
        <w:jc w:val="both"/>
      </w:pPr>
      <w:r w:rsidRPr="006A5477">
        <w:t>┌─────────────────┴──────────────────┐       └────────────────────────────┘</w:t>
      </w:r>
    </w:p>
    <w:p w:rsidR="00DC10C3" w:rsidRPr="006A5477" w:rsidRDefault="00DC10C3" w:rsidP="006D7490">
      <w:pPr>
        <w:pStyle w:val="ConsPlusNonformat"/>
        <w:jc w:val="both"/>
      </w:pPr>
      <w:r w:rsidRPr="006A5477">
        <w:t>│Подписание договора аренды главой   │</w:t>
      </w:r>
    </w:p>
    <w:p w:rsidR="00DC10C3" w:rsidRPr="006A5477" w:rsidRDefault="00DC10C3" w:rsidP="006D7490">
      <w:pPr>
        <w:pStyle w:val="ConsPlusNonformat"/>
        <w:jc w:val="both"/>
      </w:pPr>
      <w:r w:rsidRPr="006A5477">
        <w:t>└─────────────────┬──────────────────┘</w:t>
      </w:r>
    </w:p>
    <w:p w:rsidR="00DC10C3" w:rsidRPr="006A5477" w:rsidRDefault="00DC10C3" w:rsidP="006D7490">
      <w:pPr>
        <w:pStyle w:val="ConsPlusNonformat"/>
        <w:jc w:val="both"/>
      </w:pPr>
      <w:r w:rsidRPr="006A5477">
        <w:t xml:space="preserve">                  │</w:t>
      </w:r>
    </w:p>
    <w:p w:rsidR="00DC10C3" w:rsidRPr="006A5477" w:rsidRDefault="00DC10C3" w:rsidP="006D7490">
      <w:pPr>
        <w:pStyle w:val="ConsPlusNonformat"/>
        <w:jc w:val="both"/>
      </w:pPr>
      <w:r w:rsidRPr="006A5477">
        <w:t>┌─────────────────┴──────────────────┐</w:t>
      </w:r>
    </w:p>
    <w:p w:rsidR="00DC10C3" w:rsidRPr="006A5477" w:rsidRDefault="00DC10C3" w:rsidP="006D7490">
      <w:pPr>
        <w:pStyle w:val="ConsPlusNonformat"/>
        <w:jc w:val="both"/>
      </w:pPr>
      <w:r w:rsidRPr="006A5477">
        <w:t>│ Регистрация договора в электронной │</w:t>
      </w:r>
    </w:p>
    <w:p w:rsidR="00DC10C3" w:rsidRPr="006A5477" w:rsidRDefault="00DC10C3" w:rsidP="006D7490">
      <w:pPr>
        <w:pStyle w:val="ConsPlusNonformat"/>
        <w:jc w:val="both"/>
      </w:pPr>
      <w:r w:rsidRPr="006A5477">
        <w:t>│   базе по учету договоров аренды   │</w:t>
      </w:r>
    </w:p>
    <w:p w:rsidR="00DC10C3" w:rsidRPr="006A5477" w:rsidRDefault="00DC10C3" w:rsidP="006D7490">
      <w:pPr>
        <w:pStyle w:val="ConsPlusNonformat"/>
        <w:jc w:val="both"/>
      </w:pPr>
      <w:r w:rsidRPr="006A5477">
        <w:t>└────────────────────────────────────┘</w:t>
      </w:r>
    </w:p>
    <w:p w:rsidR="00DC10C3" w:rsidRPr="006A5477" w:rsidRDefault="00DC10C3" w:rsidP="006D7490">
      <w:pPr>
        <w:pStyle w:val="ConsPlusNormal"/>
        <w:jc w:val="both"/>
      </w:pPr>
    </w:p>
    <w:p w:rsidR="00DC10C3" w:rsidRPr="006A5477" w:rsidRDefault="00DC10C3" w:rsidP="006D7490">
      <w:pPr>
        <w:pStyle w:val="ConsPlusNonformat"/>
        <w:jc w:val="both"/>
      </w:pPr>
    </w:p>
    <w:p w:rsidR="00EF66F0" w:rsidRPr="006A5477" w:rsidRDefault="00EF66F0" w:rsidP="006D74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F66F0" w:rsidRPr="006A5477" w:rsidSect="00A97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9B6" w:rsidRDefault="003939B6" w:rsidP="006D7490">
      <w:pPr>
        <w:spacing w:after="0" w:line="240" w:lineRule="auto"/>
      </w:pPr>
      <w:r>
        <w:separator/>
      </w:r>
    </w:p>
  </w:endnote>
  <w:endnote w:type="continuationSeparator" w:id="1">
    <w:p w:rsidR="003939B6" w:rsidRDefault="003939B6" w:rsidP="006D7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9B6" w:rsidRDefault="003939B6" w:rsidP="006D7490">
      <w:pPr>
        <w:spacing w:after="0" w:line="240" w:lineRule="auto"/>
      </w:pPr>
      <w:r>
        <w:separator/>
      </w:r>
    </w:p>
  </w:footnote>
  <w:footnote w:type="continuationSeparator" w:id="1">
    <w:p w:rsidR="003939B6" w:rsidRDefault="003939B6" w:rsidP="006D7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left="0" w:firstLine="709"/>
      </w:pPr>
      <w:rPr>
        <w:rFonts w:cs="Times New Roman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left="0" w:firstLine="709"/>
      </w:pPr>
      <w:rPr>
        <w:rFonts w:cs="Times New Roman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left="0" w:firstLine="709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35B8"/>
    <w:rsid w:val="00071408"/>
    <w:rsid w:val="003939B6"/>
    <w:rsid w:val="0048664F"/>
    <w:rsid w:val="004A2069"/>
    <w:rsid w:val="004F2E3F"/>
    <w:rsid w:val="005F7DB2"/>
    <w:rsid w:val="006A5477"/>
    <w:rsid w:val="006D0533"/>
    <w:rsid w:val="006D7490"/>
    <w:rsid w:val="006E35B8"/>
    <w:rsid w:val="0084562E"/>
    <w:rsid w:val="009264D0"/>
    <w:rsid w:val="009643CF"/>
    <w:rsid w:val="00A10F53"/>
    <w:rsid w:val="00A97E3D"/>
    <w:rsid w:val="00AB3D3A"/>
    <w:rsid w:val="00BE160A"/>
    <w:rsid w:val="00C3214A"/>
    <w:rsid w:val="00C61171"/>
    <w:rsid w:val="00C91B0A"/>
    <w:rsid w:val="00CA3C53"/>
    <w:rsid w:val="00CC4F6D"/>
    <w:rsid w:val="00CD1D33"/>
    <w:rsid w:val="00DC10C3"/>
    <w:rsid w:val="00E103FA"/>
    <w:rsid w:val="00E82EA3"/>
    <w:rsid w:val="00E949C0"/>
    <w:rsid w:val="00EE2E7A"/>
    <w:rsid w:val="00EF66F0"/>
    <w:rsid w:val="00F35433"/>
    <w:rsid w:val="00F54C35"/>
    <w:rsid w:val="00F712EA"/>
    <w:rsid w:val="00FB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3D"/>
  </w:style>
  <w:style w:type="paragraph" w:styleId="1">
    <w:name w:val="heading 1"/>
    <w:basedOn w:val="a"/>
    <w:next w:val="a"/>
    <w:link w:val="10"/>
    <w:qFormat/>
    <w:rsid w:val="006E35B8"/>
    <w:pPr>
      <w:keepNext/>
      <w:numPr>
        <w:numId w:val="1"/>
      </w:numPr>
      <w:spacing w:before="180" w:after="180" w:line="240" w:lineRule="auto"/>
      <w:outlineLvl w:val="0"/>
    </w:pPr>
    <w:rPr>
      <w:rFonts w:ascii="Times New Roman" w:eastAsia="Calibri" w:hAnsi="Times New Roman" w:cs="Times New Roman"/>
      <w:b/>
      <w:bCs/>
      <w:kern w:val="32"/>
      <w:sz w:val="24"/>
      <w:szCs w:val="24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E35B8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6E35B8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6E35B8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35B8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Calibri" w:hAnsi="Calibri" w:cs="Calibri"/>
      <w:b/>
      <w:bCs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6E35B8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Calibri" w:hAnsi="Calibri" w:cs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6E35B8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Calibri" w:hAnsi="Calibri" w:cs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6E35B8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Calibri" w:hAnsi="Cambria" w:cs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5B8"/>
    <w:rPr>
      <w:rFonts w:ascii="Times New Roman" w:eastAsia="Calibri" w:hAnsi="Times New Roman" w:cs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6E35B8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35B8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semiHidden/>
    <w:rsid w:val="006E35B8"/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semiHidden/>
    <w:rsid w:val="006E35B8"/>
    <w:rPr>
      <w:rFonts w:ascii="Calibri" w:eastAsia="Calibri" w:hAnsi="Calibri" w:cs="Calibri"/>
      <w:b/>
      <w:bCs/>
      <w:lang w:eastAsia="en-US"/>
    </w:rPr>
  </w:style>
  <w:style w:type="character" w:customStyle="1" w:styleId="70">
    <w:name w:val="Заголовок 7 Знак"/>
    <w:basedOn w:val="a0"/>
    <w:link w:val="7"/>
    <w:semiHidden/>
    <w:rsid w:val="006E35B8"/>
    <w:rPr>
      <w:rFonts w:ascii="Calibri" w:eastAsia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semiHidden/>
    <w:rsid w:val="006E35B8"/>
    <w:rPr>
      <w:rFonts w:ascii="Calibri" w:eastAsia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semiHidden/>
    <w:rsid w:val="006E35B8"/>
    <w:rPr>
      <w:rFonts w:ascii="Cambria" w:eastAsia="Calibri" w:hAnsi="Cambria" w:cs="Cambria"/>
      <w:lang w:eastAsia="en-US"/>
    </w:rPr>
  </w:style>
  <w:style w:type="paragraph" w:customStyle="1" w:styleId="ConsPlusNormal">
    <w:name w:val="ConsPlusNormal"/>
    <w:rsid w:val="00DC10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DC10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C10C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D7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7490"/>
  </w:style>
  <w:style w:type="paragraph" w:styleId="a6">
    <w:name w:val="footer"/>
    <w:basedOn w:val="a"/>
    <w:link w:val="a7"/>
    <w:uiPriority w:val="99"/>
    <w:semiHidden/>
    <w:unhideWhenUsed/>
    <w:rsid w:val="006D7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7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EB42ED2015DC060E1CA02AA20B5B73A91E63D8210428F8DE7A3FF06X6B5O" TargetMode="External"/><Relationship Id="rId13" Type="http://schemas.openxmlformats.org/officeDocument/2006/relationships/hyperlink" Target="consultantplus://offline/ref=956ABADB2D34ED6528D7F0FFEAF4B175496C7539C5281572B7DFBA9C5073BFCFD7D244C16C1396DEV472K" TargetMode="External"/><Relationship Id="rId18" Type="http://schemas.openxmlformats.org/officeDocument/2006/relationships/hyperlink" Target="consultantplus://offline/ref=E84250BF53C0E64003189EA1473B09A4451B4D2EAF02251F9EB0D5BE1Ai1O4I" TargetMode="External"/><Relationship Id="rId26" Type="http://schemas.openxmlformats.org/officeDocument/2006/relationships/hyperlink" Target="file:///C:\Users\&#1076;&#1086;&#1084;\AppData\Local\Temp\Temp1_&#1084;&#1086;&#1076;&#1077;&#1083;&#1100;&#1085;&#1099;&#1077;%20&#1088;&#1077;&#1075;&#1083;&#1072;&#1084;&#1077;&#1085;&#1090;&#1099;.zip\&#1087;&#1088;&#1077;&#1076;&#1086;&#1089;&#1090;&#1072;&#1074;&#1083;&#1077;&#1085;&#1080;&#1077;%20&#1041;&#1045;&#1047;%20&#1058;&#1054;&#1056;&#1043;&#1054;&#1042;.do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4250BF53C0E64003189EA1473B09A4451D492BAE0C251F9EB0D5BE1Ai1O4I" TargetMode="External"/><Relationship Id="rId34" Type="http://schemas.openxmlformats.org/officeDocument/2006/relationships/hyperlink" Target="file:///C:\Users\&#1076;&#1086;&#1084;\AppData\Local\Temp\Temp1_&#1084;&#1086;&#1076;&#1077;&#1083;&#1100;&#1085;&#1099;&#1077;%20&#1088;&#1077;&#1075;&#1083;&#1072;&#1084;&#1077;&#1085;&#1090;&#1099;.zip\&#1087;&#1088;&#1077;&#1076;&#1086;&#1089;&#1090;&#1072;&#1074;&#1083;&#1077;&#1085;&#1080;&#1077;%20&#1041;&#1045;&#1047;%20&#1058;&#1054;&#1056;&#1043;&#1054;&#1042;.doc" TargetMode="External"/><Relationship Id="rId7" Type="http://schemas.openxmlformats.org/officeDocument/2006/relationships/hyperlink" Target="consultantplus://offline/ref=B24EB42ED2015DC060E1CA02AA20B5B73A91E6358217428F8DE7A3FF06651F68DC9AAFEA91DD9992X9B8O" TargetMode="External"/><Relationship Id="rId12" Type="http://schemas.openxmlformats.org/officeDocument/2006/relationships/hyperlink" Target="consultantplus://offline/ref=E84250BF53C0E64003189EA1473B09A445134E23AC02251F9EB0D5BE1Ai1O4I" TargetMode="External"/><Relationship Id="rId17" Type="http://schemas.openxmlformats.org/officeDocument/2006/relationships/hyperlink" Target="consultantplus://offline/ref=E84250BF53C0E64003189EA1473B09A445134A23AC0C251F9EB0D5BE1Ai1O4I" TargetMode="External"/><Relationship Id="rId25" Type="http://schemas.openxmlformats.org/officeDocument/2006/relationships/hyperlink" Target="consultantplus://offline/ref=B24EB42ED2015DC060E1CA02AA20B5B73A91E73D8712428F8DE7A3FF06651F68DC9AAFEFX9B2O" TargetMode="External"/><Relationship Id="rId33" Type="http://schemas.openxmlformats.org/officeDocument/2006/relationships/hyperlink" Target="consultantplus://offline/ref=B24EB42ED2015DC060E1CA02AA20B5B73A91E6358217428F8DE7A3FF06X6B5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4250BF53C0E64003189EA1473B09A445134F23A10C251F9EB0D5BE1Ai1O4I" TargetMode="External"/><Relationship Id="rId20" Type="http://schemas.openxmlformats.org/officeDocument/2006/relationships/hyperlink" Target="consultantplus://offline/ref=E84250BF53C0E64003189EA1473B09A4451F4F2AA109251F9EB0D5BE1Ai1O4I" TargetMode="External"/><Relationship Id="rId29" Type="http://schemas.openxmlformats.org/officeDocument/2006/relationships/hyperlink" Target="file:///C:\Users\&#1076;&#1086;&#1084;\AppData\Local\Temp\Temp1_&#1084;&#1086;&#1076;&#1077;&#1083;&#1100;&#1085;&#1099;&#1077;%20&#1088;&#1077;&#1075;&#1083;&#1072;&#1084;&#1077;&#1085;&#1090;&#1099;.zip\&#1087;&#1088;&#1077;&#1076;&#1086;&#1089;&#1090;&#1072;&#1074;&#1083;&#1077;&#1085;&#1080;&#1077;%20&#1041;&#1045;&#1047;%20&#1058;&#1054;&#1056;&#1043;&#1054;&#1042;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22C0816D136EDBAD47C55EC0B7A326BE0C0051680A3C74ABC20F6FBD0991DE02EAAA45D2D501FFCf4K6J" TargetMode="External"/><Relationship Id="rId24" Type="http://schemas.openxmlformats.org/officeDocument/2006/relationships/hyperlink" Target="consultantplus://offline/ref=B24EB42ED2015DC060E1CA02AA20B5B73A91E73D8712428F8DE7A3FF06651F68DC9AAFEFX9B2O" TargetMode="External"/><Relationship Id="rId32" Type="http://schemas.openxmlformats.org/officeDocument/2006/relationships/hyperlink" Target="file:///C:\Users\&#1076;&#1086;&#1084;\AppData\Local\Temp\Temp1_&#1084;&#1086;&#1076;&#1077;&#1083;&#1100;&#1085;&#1099;&#1077;%20&#1088;&#1077;&#1075;&#1083;&#1072;&#1084;&#1077;&#1085;&#1090;&#1099;.zip\&#1087;&#1088;&#1077;&#1076;&#1086;&#1089;&#1090;&#1072;&#1074;&#1083;&#1077;&#1085;&#1080;&#1077;%20&#1041;&#1045;&#1047;%20&#1058;&#1054;&#1056;&#1043;&#1054;&#1042;.doc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84250BF53C0E64003189EA1473B09A445124329AC02251F9EB0D5BE1Ai1O4I" TargetMode="External"/><Relationship Id="rId23" Type="http://schemas.openxmlformats.org/officeDocument/2006/relationships/hyperlink" Target="file:///C:\Users\&#1076;&#1086;&#1084;\AppData\Local\Temp\Temp1_&#1084;&#1086;&#1076;&#1077;&#1083;&#1100;&#1085;&#1099;&#1077;%20&#1088;&#1077;&#1075;&#1083;&#1072;&#1084;&#1077;&#1085;&#1090;&#1099;.zip\&#1087;&#1088;&#1077;&#1076;&#1086;&#1089;&#1090;&#1072;&#1074;&#1083;&#1077;&#1085;&#1080;&#1077;%20&#1041;&#1045;&#1047;%20&#1058;&#1054;&#1056;&#1043;&#1054;&#1042;.doc" TargetMode="External"/><Relationship Id="rId28" Type="http://schemas.openxmlformats.org/officeDocument/2006/relationships/hyperlink" Target="consultantplus://offline/ref=B24EB42ED2015DC060E1CA02AA20B5B73A91E6358217428F8DE7A3FF06651F68DC9AAFEA91DD9992X9B8O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24EB42ED2015DC060E1CA02AA20B5B73A91E6358A16428F8DE7A3FF06X6B5O" TargetMode="External"/><Relationship Id="rId19" Type="http://schemas.openxmlformats.org/officeDocument/2006/relationships/hyperlink" Target="consultantplus://offline/ref=E84250BF53C0E64003189EA1473B09A4461A482FA803251F9EB0D5BE1Ai1O4I" TargetMode="External"/><Relationship Id="rId31" Type="http://schemas.openxmlformats.org/officeDocument/2006/relationships/hyperlink" Target="file:///C:\Users\&#1076;&#1086;&#1084;\AppData\Local\Temp\Temp1_&#1084;&#1086;&#1076;&#1077;&#1083;&#1100;&#1085;&#1099;&#1077;%20&#1088;&#1077;&#1075;&#1083;&#1072;&#1084;&#1077;&#1085;&#1090;&#1099;.zip\&#1087;&#1088;&#1077;&#1076;&#1086;&#1089;&#1090;&#1072;&#1074;&#1083;&#1077;&#1085;&#1080;&#1077;%20&#1041;&#1045;&#1047;%20&#1058;&#1054;&#1056;&#1043;&#1054;&#104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4EB42ED2015DC060E1CA02AA20B5B73999E53C8B1C428F8DE7A3FF06X6B5O" TargetMode="External"/><Relationship Id="rId14" Type="http://schemas.openxmlformats.org/officeDocument/2006/relationships/hyperlink" Target="consultantplus://offline/ref=B24EB42ED2015DC060E1CA02AA20B5B73A91E6358217428F8DE7A3FF06651F68DC9AAFEA91DD9A9BX9B1O" TargetMode="External"/><Relationship Id="rId22" Type="http://schemas.openxmlformats.org/officeDocument/2006/relationships/hyperlink" Target="consultantplus://offline/ref=E84250BF53C0E64003189EA1473B09A445184F2FA90D251F9EB0D5BE1A14F2FAB2087CB08840BAAFiBO6I" TargetMode="External"/><Relationship Id="rId27" Type="http://schemas.openxmlformats.org/officeDocument/2006/relationships/hyperlink" Target="consultantplus://offline/ref=B24EB42ED2015DC060E1CA02AA20B5B73A91E6358217428F8DE7A3FF06651F68DC9AAFEA91DD9992X9B8O" TargetMode="External"/><Relationship Id="rId30" Type="http://schemas.openxmlformats.org/officeDocument/2006/relationships/hyperlink" Target="file:///C:\Users\&#1076;&#1086;&#1084;\AppData\Local\Temp\Temp1_&#1084;&#1086;&#1076;&#1077;&#1083;&#1100;&#1085;&#1099;&#1077;%20&#1088;&#1077;&#1075;&#1083;&#1072;&#1084;&#1077;&#1085;&#1090;&#1099;.zip\&#1087;&#1088;&#1077;&#1076;&#1086;&#1089;&#1090;&#1072;&#1074;&#1083;&#1077;&#1085;&#1080;&#1077;%20&#1041;&#1045;&#1047;%20&#1058;&#1054;&#1056;&#1043;&#1054;&#1042;.doc" TargetMode="External"/><Relationship Id="rId35" Type="http://schemas.openxmlformats.org/officeDocument/2006/relationships/hyperlink" Target="consultantplus://offline/ref=E6C57A8B7242874D6C0BA39382995647B7C34D5635E477D3867A4448513F2F23C37AB9CA9B4C4C09k5a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7821</Words>
  <Characters>44586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23</cp:revision>
  <cp:lastPrinted>2017-05-02T12:36:00Z</cp:lastPrinted>
  <dcterms:created xsi:type="dcterms:W3CDTF">2017-03-01T06:06:00Z</dcterms:created>
  <dcterms:modified xsi:type="dcterms:W3CDTF">2017-05-02T12:38:00Z</dcterms:modified>
</cp:coreProperties>
</file>