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43" w:rsidRDefault="003B7043" w:rsidP="000E309C">
      <w:pPr>
        <w:rPr>
          <w:b/>
          <w:sz w:val="28"/>
          <w:szCs w:val="28"/>
        </w:rPr>
      </w:pPr>
      <w:r>
        <w:rPr>
          <w:sz w:val="28"/>
          <w:szCs w:val="28"/>
        </w:rPr>
        <w:t xml:space="preserve">                                </w:t>
      </w:r>
      <w:r w:rsidRPr="00D64802">
        <w:rPr>
          <w:b/>
          <w:sz w:val="28"/>
          <w:szCs w:val="28"/>
        </w:rPr>
        <w:t xml:space="preserve">АДМИНИСТРАЦИЯ </w:t>
      </w:r>
      <w:r>
        <w:rPr>
          <w:b/>
          <w:sz w:val="28"/>
          <w:szCs w:val="28"/>
        </w:rPr>
        <w:t xml:space="preserve">БУРАШЕВСКОГО </w:t>
      </w:r>
    </w:p>
    <w:p w:rsidR="003B7043" w:rsidRDefault="003B7043" w:rsidP="00463EBF">
      <w:pPr>
        <w:jc w:val="center"/>
        <w:rPr>
          <w:b/>
          <w:sz w:val="28"/>
          <w:szCs w:val="28"/>
        </w:rPr>
      </w:pPr>
      <w:r>
        <w:rPr>
          <w:b/>
          <w:sz w:val="28"/>
          <w:szCs w:val="28"/>
        </w:rPr>
        <w:t>СЕЛЬСКОГО ПОСЕЛЕНИЯ</w:t>
      </w:r>
    </w:p>
    <w:p w:rsidR="003B7043" w:rsidRPr="00D64802" w:rsidRDefault="003B7043" w:rsidP="00463EBF">
      <w:pPr>
        <w:jc w:val="center"/>
        <w:rPr>
          <w:b/>
          <w:sz w:val="28"/>
          <w:szCs w:val="28"/>
        </w:rPr>
      </w:pPr>
      <w:r w:rsidRPr="00D64802">
        <w:rPr>
          <w:b/>
          <w:sz w:val="28"/>
          <w:szCs w:val="28"/>
        </w:rPr>
        <w:t>КИЛЬМЕЗСКОГО РАЙОНА</w:t>
      </w:r>
    </w:p>
    <w:p w:rsidR="003B7043" w:rsidRPr="00D64802" w:rsidRDefault="003B7043" w:rsidP="00463EBF">
      <w:pPr>
        <w:spacing w:after="360"/>
        <w:jc w:val="center"/>
        <w:rPr>
          <w:b/>
          <w:sz w:val="28"/>
          <w:szCs w:val="28"/>
        </w:rPr>
      </w:pPr>
      <w:r w:rsidRPr="00D64802">
        <w:rPr>
          <w:b/>
          <w:sz w:val="28"/>
          <w:szCs w:val="28"/>
        </w:rPr>
        <w:t>КИРОВСКОЙ ОБЛАСТИ</w:t>
      </w:r>
    </w:p>
    <w:p w:rsidR="003B7043" w:rsidRPr="00D64802" w:rsidRDefault="003B7043" w:rsidP="00463EBF">
      <w:pPr>
        <w:spacing w:after="360"/>
        <w:jc w:val="center"/>
        <w:rPr>
          <w:b/>
          <w:sz w:val="28"/>
          <w:szCs w:val="28"/>
        </w:rPr>
      </w:pPr>
      <w:r w:rsidRPr="00D64802">
        <w:rPr>
          <w:b/>
          <w:sz w:val="28"/>
          <w:szCs w:val="28"/>
        </w:rPr>
        <w:t>ПОСТАНОВЛЕНИЕ</w:t>
      </w:r>
    </w:p>
    <w:p w:rsidR="003B7043" w:rsidRDefault="003B7043" w:rsidP="008D3AF0">
      <w:pPr>
        <w:spacing w:after="360"/>
        <w:jc w:val="both"/>
        <w:rPr>
          <w:sz w:val="28"/>
          <w:szCs w:val="28"/>
        </w:rPr>
      </w:pPr>
      <w:r>
        <w:rPr>
          <w:sz w:val="28"/>
          <w:szCs w:val="28"/>
        </w:rPr>
        <w:t>12.03.2014</w:t>
      </w:r>
      <w:r w:rsidRPr="00D64802">
        <w:rPr>
          <w:sz w:val="28"/>
          <w:szCs w:val="28"/>
        </w:rPr>
        <w:t xml:space="preserve">                            </w:t>
      </w:r>
      <w:r>
        <w:rPr>
          <w:sz w:val="28"/>
          <w:szCs w:val="28"/>
        </w:rPr>
        <w:t xml:space="preserve">                              </w:t>
      </w:r>
      <w:r w:rsidRPr="00D64802">
        <w:rPr>
          <w:sz w:val="28"/>
          <w:szCs w:val="28"/>
        </w:rPr>
        <w:t xml:space="preserve"> </w:t>
      </w:r>
      <w:r>
        <w:rPr>
          <w:sz w:val="28"/>
          <w:szCs w:val="28"/>
        </w:rPr>
        <w:t xml:space="preserve">                  </w:t>
      </w:r>
      <w:r w:rsidRPr="00D64802">
        <w:rPr>
          <w:sz w:val="28"/>
          <w:szCs w:val="28"/>
        </w:rPr>
        <w:t xml:space="preserve">№ </w:t>
      </w:r>
      <w:r>
        <w:rPr>
          <w:sz w:val="28"/>
          <w:szCs w:val="28"/>
        </w:rPr>
        <w:t>11</w:t>
      </w:r>
    </w:p>
    <w:p w:rsidR="003B7043" w:rsidRDefault="003B7043" w:rsidP="008D3AF0">
      <w:pPr>
        <w:spacing w:after="360"/>
        <w:jc w:val="both"/>
        <w:rPr>
          <w:sz w:val="28"/>
          <w:szCs w:val="28"/>
        </w:rPr>
      </w:pPr>
      <w:r>
        <w:rPr>
          <w:sz w:val="28"/>
          <w:szCs w:val="28"/>
        </w:rPr>
        <w:t xml:space="preserve">                                                        д.Бураши</w:t>
      </w:r>
    </w:p>
    <w:p w:rsidR="003B7043" w:rsidRDefault="003B7043" w:rsidP="00463EBF">
      <w:pPr>
        <w:jc w:val="center"/>
        <w:rPr>
          <w:b/>
          <w:sz w:val="28"/>
          <w:szCs w:val="28"/>
        </w:rPr>
      </w:pPr>
      <w:r>
        <w:rPr>
          <w:b/>
          <w:sz w:val="28"/>
          <w:szCs w:val="28"/>
        </w:rPr>
        <w:t>О создании единой комиссии и</w:t>
      </w:r>
    </w:p>
    <w:p w:rsidR="003B7043" w:rsidRDefault="003B7043" w:rsidP="00463EBF">
      <w:pPr>
        <w:jc w:val="center"/>
        <w:rPr>
          <w:b/>
          <w:sz w:val="28"/>
          <w:szCs w:val="28"/>
        </w:rPr>
      </w:pPr>
      <w:r>
        <w:rPr>
          <w:b/>
          <w:sz w:val="28"/>
          <w:szCs w:val="28"/>
        </w:rPr>
        <w:t>назначении контрактного управляющего.</w:t>
      </w:r>
    </w:p>
    <w:p w:rsidR="003B7043" w:rsidRPr="002145C3" w:rsidRDefault="003B7043" w:rsidP="00463EBF">
      <w:pPr>
        <w:jc w:val="both"/>
      </w:pPr>
    </w:p>
    <w:p w:rsidR="003B7043" w:rsidRPr="002145C3" w:rsidRDefault="003B7043" w:rsidP="00463EBF">
      <w:pPr>
        <w:spacing w:line="360" w:lineRule="auto"/>
        <w:ind w:firstLine="708"/>
        <w:jc w:val="both"/>
      </w:pPr>
      <w:r w:rsidRPr="002145C3">
        <w:t>В соответствии с  пунктом 2 статьи 38, пунктом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Бурашевского сельского поселения Кильмезского района ПОСТАНОВЛЯЕТ:</w:t>
      </w:r>
    </w:p>
    <w:p w:rsidR="003B7043" w:rsidRPr="002145C3" w:rsidRDefault="003B7043" w:rsidP="00463EBF">
      <w:pPr>
        <w:numPr>
          <w:ilvl w:val="0"/>
          <w:numId w:val="1"/>
        </w:numPr>
        <w:spacing w:line="360" w:lineRule="auto"/>
        <w:jc w:val="both"/>
      </w:pPr>
      <w:r w:rsidRPr="002145C3">
        <w:t>Назначить должностное лицо, ответственное за осуществление закупки или нескольких закупок, включая исполнение каждого контракта (далее - контрактный управляющий) – ведущего специалиста по экономике;</w:t>
      </w:r>
    </w:p>
    <w:p w:rsidR="003B7043" w:rsidRPr="002145C3" w:rsidRDefault="003B7043" w:rsidP="00463EBF">
      <w:pPr>
        <w:numPr>
          <w:ilvl w:val="0"/>
          <w:numId w:val="1"/>
        </w:numPr>
        <w:spacing w:line="360" w:lineRule="auto"/>
        <w:jc w:val="both"/>
      </w:pPr>
      <w:r w:rsidRPr="002145C3">
        <w:t>Утвердить положение о контрактном управляющем согласно приложения № 1;</w:t>
      </w:r>
    </w:p>
    <w:p w:rsidR="003B7043" w:rsidRPr="002145C3" w:rsidRDefault="003B7043" w:rsidP="00463EBF">
      <w:pPr>
        <w:numPr>
          <w:ilvl w:val="0"/>
          <w:numId w:val="1"/>
        </w:numPr>
        <w:spacing w:line="360" w:lineRule="auto"/>
        <w:jc w:val="both"/>
      </w:pPr>
      <w:r w:rsidRPr="002145C3">
        <w:t>Создать единую комиссию и утвердить ее состав согласно приложения № 2;</w:t>
      </w:r>
    </w:p>
    <w:p w:rsidR="003B7043" w:rsidRPr="002145C3" w:rsidRDefault="003B7043" w:rsidP="00463EBF">
      <w:pPr>
        <w:numPr>
          <w:ilvl w:val="0"/>
          <w:numId w:val="1"/>
        </w:numPr>
        <w:spacing w:line="360" w:lineRule="auto"/>
        <w:jc w:val="both"/>
      </w:pPr>
      <w:r w:rsidRPr="002145C3">
        <w:t>Утвердить положение о единой комиссии согласно приложения № 3;</w:t>
      </w:r>
    </w:p>
    <w:p w:rsidR="003B7043" w:rsidRDefault="003B7043" w:rsidP="008D3AF0">
      <w:pPr>
        <w:numPr>
          <w:ilvl w:val="0"/>
          <w:numId w:val="1"/>
        </w:numPr>
        <w:spacing w:line="360" w:lineRule="auto"/>
        <w:jc w:val="both"/>
      </w:pPr>
      <w:r w:rsidRPr="002145C3">
        <w:t>Постановления администрации Кильмезского района от 06.11.2012 № 725 «О создании единой комиссии», от 02.04.2013 № 208 «О внесении изменений в постановление администрации Кильмезского района от 06.11.2012 № 725», от 20.08.2013 № 575 «О внесении изменений в постановление администрации Кильмезского района от 06.11.2012 № 725», считать утратившими силу.</w:t>
      </w:r>
    </w:p>
    <w:p w:rsidR="003B7043" w:rsidRDefault="003B7043" w:rsidP="002145C3">
      <w:pPr>
        <w:spacing w:line="360" w:lineRule="auto"/>
        <w:jc w:val="both"/>
      </w:pPr>
    </w:p>
    <w:p w:rsidR="003B7043" w:rsidRDefault="003B7043" w:rsidP="002145C3">
      <w:pPr>
        <w:spacing w:line="360" w:lineRule="auto"/>
        <w:jc w:val="both"/>
      </w:pPr>
    </w:p>
    <w:p w:rsidR="003B7043" w:rsidRDefault="003B7043" w:rsidP="002145C3">
      <w:pPr>
        <w:spacing w:line="360" w:lineRule="auto"/>
        <w:jc w:val="both"/>
      </w:pPr>
    </w:p>
    <w:p w:rsidR="003B7043" w:rsidRDefault="003B7043" w:rsidP="002145C3">
      <w:pPr>
        <w:spacing w:line="360" w:lineRule="auto"/>
        <w:jc w:val="both"/>
      </w:pPr>
    </w:p>
    <w:p w:rsidR="003B7043" w:rsidRDefault="003B7043" w:rsidP="002145C3">
      <w:pPr>
        <w:spacing w:line="360" w:lineRule="auto"/>
        <w:jc w:val="both"/>
      </w:pPr>
      <w:r>
        <w:t xml:space="preserve">    Глава администрации</w:t>
      </w:r>
    </w:p>
    <w:p w:rsidR="003B7043" w:rsidRDefault="003B7043" w:rsidP="002145C3">
      <w:pPr>
        <w:spacing w:line="360" w:lineRule="auto"/>
        <w:jc w:val="both"/>
      </w:pPr>
      <w:r>
        <w:t xml:space="preserve">    сельского поселения                                                                     Г.Е.Касьянова</w:t>
      </w:r>
    </w:p>
    <w:p w:rsidR="003B7043" w:rsidRPr="002145C3" w:rsidRDefault="003B7043" w:rsidP="002145C3">
      <w:pPr>
        <w:spacing w:line="360" w:lineRule="auto"/>
        <w:jc w:val="both"/>
      </w:pPr>
    </w:p>
    <w:p w:rsidR="003B7043" w:rsidRDefault="003B7043" w:rsidP="008D3AF0">
      <w:pPr>
        <w:spacing w:line="360" w:lineRule="auto"/>
        <w:ind w:left="708"/>
        <w:jc w:val="both"/>
        <w:rPr>
          <w:sz w:val="28"/>
          <w:szCs w:val="28"/>
        </w:rPr>
      </w:pPr>
      <w:r>
        <w:rPr>
          <w:sz w:val="28"/>
          <w:szCs w:val="28"/>
        </w:rPr>
        <w:t xml:space="preserve">                                                                                      </w:t>
      </w:r>
    </w:p>
    <w:p w:rsidR="003B7043" w:rsidRDefault="003B7043" w:rsidP="008D3AF0">
      <w:pPr>
        <w:spacing w:line="360" w:lineRule="auto"/>
        <w:ind w:left="708"/>
        <w:jc w:val="both"/>
        <w:rPr>
          <w:sz w:val="28"/>
          <w:szCs w:val="28"/>
        </w:rPr>
      </w:pPr>
    </w:p>
    <w:p w:rsidR="003B7043" w:rsidRDefault="003B7043" w:rsidP="008D3AF0">
      <w:pPr>
        <w:spacing w:line="360" w:lineRule="auto"/>
        <w:ind w:left="708"/>
        <w:jc w:val="both"/>
        <w:rPr>
          <w:sz w:val="28"/>
          <w:szCs w:val="28"/>
        </w:rPr>
      </w:pPr>
    </w:p>
    <w:p w:rsidR="003B7043" w:rsidRDefault="003B7043" w:rsidP="008D3AF0">
      <w:pPr>
        <w:spacing w:line="360" w:lineRule="auto"/>
        <w:ind w:left="708"/>
        <w:jc w:val="both"/>
        <w:rPr>
          <w:sz w:val="28"/>
          <w:szCs w:val="28"/>
        </w:rPr>
      </w:pPr>
      <w:r>
        <w:rPr>
          <w:sz w:val="28"/>
          <w:szCs w:val="28"/>
        </w:rPr>
        <w:t xml:space="preserve">                                                                        Приложение № 2 </w:t>
      </w:r>
    </w:p>
    <w:p w:rsidR="003B7043" w:rsidRDefault="003B7043" w:rsidP="00463EBF">
      <w:pPr>
        <w:ind w:firstLine="5760"/>
        <w:rPr>
          <w:sz w:val="28"/>
          <w:szCs w:val="28"/>
        </w:rPr>
      </w:pPr>
    </w:p>
    <w:p w:rsidR="003B7043" w:rsidRDefault="003B7043" w:rsidP="00463EBF">
      <w:pPr>
        <w:ind w:firstLine="5760"/>
        <w:rPr>
          <w:sz w:val="28"/>
          <w:szCs w:val="28"/>
        </w:rPr>
      </w:pPr>
    </w:p>
    <w:p w:rsidR="003B7043" w:rsidRDefault="003B7043" w:rsidP="00463EBF">
      <w:pPr>
        <w:ind w:firstLine="5760"/>
        <w:rPr>
          <w:sz w:val="28"/>
          <w:szCs w:val="28"/>
        </w:rPr>
      </w:pPr>
      <w:r>
        <w:rPr>
          <w:sz w:val="28"/>
          <w:szCs w:val="28"/>
        </w:rPr>
        <w:t xml:space="preserve">УТВРЕЖДЕНО </w:t>
      </w:r>
    </w:p>
    <w:p w:rsidR="003B7043" w:rsidRDefault="003B7043" w:rsidP="00463EBF">
      <w:pPr>
        <w:ind w:firstLine="5760"/>
        <w:rPr>
          <w:sz w:val="28"/>
          <w:szCs w:val="28"/>
        </w:rPr>
      </w:pPr>
    </w:p>
    <w:p w:rsidR="003B7043" w:rsidRDefault="003B7043" w:rsidP="00463EBF">
      <w:pPr>
        <w:ind w:firstLine="5760"/>
        <w:rPr>
          <w:sz w:val="28"/>
          <w:szCs w:val="28"/>
        </w:rPr>
      </w:pPr>
      <w:r>
        <w:rPr>
          <w:sz w:val="28"/>
          <w:szCs w:val="28"/>
        </w:rPr>
        <w:t xml:space="preserve">постановлением </w:t>
      </w:r>
    </w:p>
    <w:p w:rsidR="003B7043" w:rsidRDefault="003B7043" w:rsidP="00463EBF">
      <w:pPr>
        <w:ind w:firstLine="5760"/>
        <w:rPr>
          <w:sz w:val="28"/>
          <w:szCs w:val="28"/>
        </w:rPr>
      </w:pPr>
      <w:r>
        <w:rPr>
          <w:sz w:val="28"/>
          <w:szCs w:val="28"/>
        </w:rPr>
        <w:t xml:space="preserve">администрации </w:t>
      </w:r>
    </w:p>
    <w:p w:rsidR="003B7043" w:rsidRDefault="003B7043" w:rsidP="00463EBF">
      <w:pPr>
        <w:ind w:firstLine="5760"/>
        <w:rPr>
          <w:sz w:val="28"/>
          <w:szCs w:val="28"/>
        </w:rPr>
      </w:pPr>
      <w:r>
        <w:rPr>
          <w:sz w:val="28"/>
          <w:szCs w:val="28"/>
        </w:rPr>
        <w:t xml:space="preserve">Бурашевского сельского </w:t>
      </w:r>
    </w:p>
    <w:p w:rsidR="003B7043" w:rsidRDefault="003B7043" w:rsidP="00463EBF">
      <w:pPr>
        <w:ind w:firstLine="5760"/>
        <w:rPr>
          <w:sz w:val="28"/>
          <w:szCs w:val="28"/>
        </w:rPr>
      </w:pPr>
      <w:r>
        <w:rPr>
          <w:sz w:val="28"/>
          <w:szCs w:val="28"/>
        </w:rPr>
        <w:t xml:space="preserve">поселения                </w:t>
      </w:r>
    </w:p>
    <w:p w:rsidR="003B7043" w:rsidRDefault="003B7043" w:rsidP="00463EBF">
      <w:pPr>
        <w:ind w:firstLine="5760"/>
        <w:rPr>
          <w:sz w:val="28"/>
          <w:szCs w:val="28"/>
        </w:rPr>
      </w:pPr>
      <w:r>
        <w:rPr>
          <w:sz w:val="28"/>
          <w:szCs w:val="28"/>
        </w:rPr>
        <w:t xml:space="preserve">Кильмезского  района </w:t>
      </w:r>
    </w:p>
    <w:p w:rsidR="003B7043" w:rsidRDefault="003B7043" w:rsidP="00463EBF">
      <w:pPr>
        <w:ind w:firstLine="5760"/>
        <w:rPr>
          <w:sz w:val="28"/>
          <w:szCs w:val="28"/>
        </w:rPr>
      </w:pPr>
      <w:r>
        <w:rPr>
          <w:sz w:val="28"/>
          <w:szCs w:val="28"/>
        </w:rPr>
        <w:t>от 12.03.2014  № 11</w:t>
      </w:r>
    </w:p>
    <w:p w:rsidR="003B7043" w:rsidRDefault="003B7043" w:rsidP="00463EBF">
      <w:pPr>
        <w:ind w:firstLine="5760"/>
        <w:rPr>
          <w:sz w:val="28"/>
          <w:szCs w:val="28"/>
        </w:rPr>
      </w:pPr>
    </w:p>
    <w:p w:rsidR="003B7043" w:rsidRPr="003B7029" w:rsidRDefault="003B7043" w:rsidP="00463EBF">
      <w:pPr>
        <w:ind w:firstLine="5760"/>
        <w:rPr>
          <w:sz w:val="28"/>
          <w:szCs w:val="28"/>
        </w:rPr>
      </w:pPr>
    </w:p>
    <w:p w:rsidR="003B7043" w:rsidRDefault="003B7043" w:rsidP="00463EBF">
      <w:pPr>
        <w:jc w:val="center"/>
        <w:rPr>
          <w:b/>
          <w:sz w:val="28"/>
          <w:szCs w:val="28"/>
        </w:rPr>
      </w:pPr>
      <w:r>
        <w:rPr>
          <w:b/>
          <w:sz w:val="28"/>
          <w:szCs w:val="28"/>
        </w:rPr>
        <w:t>СОСТАВ</w:t>
      </w:r>
    </w:p>
    <w:p w:rsidR="003B7043" w:rsidRDefault="003B7043" w:rsidP="00463EBF">
      <w:pPr>
        <w:jc w:val="center"/>
        <w:rPr>
          <w:b/>
          <w:sz w:val="28"/>
          <w:szCs w:val="28"/>
        </w:rPr>
      </w:pPr>
      <w:r>
        <w:rPr>
          <w:b/>
          <w:sz w:val="28"/>
          <w:szCs w:val="28"/>
        </w:rPr>
        <w:t>единой комиссии</w:t>
      </w:r>
    </w:p>
    <w:p w:rsidR="003B7043" w:rsidRDefault="003B7043" w:rsidP="00B65094">
      <w:pPr>
        <w:rPr>
          <w:sz w:val="28"/>
          <w:szCs w:val="28"/>
        </w:rPr>
      </w:pPr>
    </w:p>
    <w:p w:rsidR="003B7043" w:rsidRDefault="003B7043" w:rsidP="00357D9F">
      <w:pPr>
        <w:rPr>
          <w:sz w:val="28"/>
          <w:szCs w:val="28"/>
        </w:rPr>
      </w:pPr>
      <w:r>
        <w:rPr>
          <w:sz w:val="28"/>
          <w:szCs w:val="28"/>
        </w:rPr>
        <w:t>Председатель комиссии:</w:t>
      </w:r>
    </w:p>
    <w:p w:rsidR="003B7043" w:rsidRDefault="003B7043" w:rsidP="008D3AF0">
      <w:pPr>
        <w:rPr>
          <w:sz w:val="28"/>
          <w:szCs w:val="28"/>
        </w:rPr>
      </w:pPr>
    </w:p>
    <w:p w:rsidR="003B7043" w:rsidRDefault="003B7043" w:rsidP="008D3AF0">
      <w:pPr>
        <w:rPr>
          <w:sz w:val="28"/>
          <w:szCs w:val="28"/>
        </w:rPr>
      </w:pPr>
      <w:r>
        <w:rPr>
          <w:sz w:val="28"/>
          <w:szCs w:val="28"/>
        </w:rPr>
        <w:t>Касьянова Галина Евгеньевна – глава администрации Бурашевского сельского поселения</w:t>
      </w:r>
    </w:p>
    <w:p w:rsidR="003B7043" w:rsidRDefault="003B7043" w:rsidP="00357D9F">
      <w:pPr>
        <w:rPr>
          <w:sz w:val="28"/>
          <w:szCs w:val="28"/>
        </w:rPr>
      </w:pPr>
    </w:p>
    <w:p w:rsidR="003B7043" w:rsidRDefault="003B7043" w:rsidP="00357D9F">
      <w:pPr>
        <w:rPr>
          <w:sz w:val="28"/>
          <w:szCs w:val="28"/>
        </w:rPr>
      </w:pPr>
    </w:p>
    <w:p w:rsidR="003B7043" w:rsidRDefault="003B7043" w:rsidP="00357D9F">
      <w:pPr>
        <w:rPr>
          <w:sz w:val="28"/>
          <w:szCs w:val="28"/>
        </w:rPr>
      </w:pPr>
      <w:r>
        <w:rPr>
          <w:sz w:val="28"/>
          <w:szCs w:val="28"/>
        </w:rPr>
        <w:t>Члены комиссии:</w:t>
      </w:r>
    </w:p>
    <w:p w:rsidR="003B7043" w:rsidRDefault="003B7043" w:rsidP="00357D9F">
      <w:pPr>
        <w:rPr>
          <w:sz w:val="28"/>
          <w:szCs w:val="28"/>
        </w:rPr>
      </w:pPr>
      <w:r>
        <w:rPr>
          <w:sz w:val="28"/>
          <w:szCs w:val="28"/>
        </w:rPr>
        <w:t>Маслова Людмила Сергеевна – специалист администрации сельского поселения, контрактный управляющий</w:t>
      </w:r>
    </w:p>
    <w:p w:rsidR="003B7043" w:rsidRDefault="003B7043" w:rsidP="00357D9F">
      <w:pPr>
        <w:rPr>
          <w:sz w:val="28"/>
          <w:szCs w:val="28"/>
        </w:rPr>
      </w:pPr>
    </w:p>
    <w:p w:rsidR="003B7043" w:rsidRDefault="003B7043" w:rsidP="00357D9F">
      <w:pPr>
        <w:rPr>
          <w:sz w:val="28"/>
          <w:szCs w:val="28"/>
        </w:rPr>
      </w:pPr>
      <w:r>
        <w:rPr>
          <w:sz w:val="28"/>
          <w:szCs w:val="28"/>
        </w:rPr>
        <w:t xml:space="preserve">Васильевых Лариса Николаевна – специалист администрации сельского поселения </w:t>
      </w:r>
    </w:p>
    <w:p w:rsidR="003B7043" w:rsidRPr="00B65094" w:rsidRDefault="003B7043" w:rsidP="00357D9F">
      <w:pPr>
        <w:rPr>
          <w:sz w:val="28"/>
          <w:szCs w:val="28"/>
        </w:rPr>
      </w:pPr>
      <w:r>
        <w:rPr>
          <w:sz w:val="28"/>
          <w:szCs w:val="28"/>
        </w:rPr>
        <w:t>Кулягина Нина Алексеевна – директор МКОУ ООШ д.Бураши (по согласованию)</w:t>
      </w:r>
    </w:p>
    <w:p w:rsidR="003B7043" w:rsidRDefault="003B7043" w:rsidP="00357D9F">
      <w:pPr>
        <w:rPr>
          <w:sz w:val="28"/>
          <w:szCs w:val="28"/>
        </w:rPr>
      </w:pPr>
      <w:r>
        <w:rPr>
          <w:sz w:val="28"/>
          <w:szCs w:val="28"/>
        </w:rPr>
        <w:t>Кочурова Наталия Ивановна – заведующий МКДОУ д/с д.Бураши (по согласованию)</w:t>
      </w:r>
    </w:p>
    <w:p w:rsidR="003B7043" w:rsidRDefault="003B7043" w:rsidP="00357D9F">
      <w:pPr>
        <w:rPr>
          <w:sz w:val="28"/>
          <w:szCs w:val="28"/>
        </w:rPr>
      </w:pPr>
      <w:r>
        <w:rPr>
          <w:sz w:val="28"/>
          <w:szCs w:val="28"/>
        </w:rPr>
        <w:t xml:space="preserve"> </w:t>
      </w:r>
    </w:p>
    <w:p w:rsidR="003B7043" w:rsidRDefault="003B7043" w:rsidP="00357D9F">
      <w:pPr>
        <w:rPr>
          <w:sz w:val="28"/>
          <w:szCs w:val="28"/>
        </w:rPr>
      </w:pPr>
    </w:p>
    <w:p w:rsidR="003B7043" w:rsidRPr="005718FD" w:rsidRDefault="003B7043" w:rsidP="00463EBF">
      <w:pPr>
        <w:pStyle w:val="Heading1"/>
        <w:rPr>
          <w:sz w:val="72"/>
          <w:szCs w:val="72"/>
        </w:rPr>
      </w:pPr>
    </w:p>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p w:rsidR="003B7043" w:rsidRDefault="003B7043" w:rsidP="00357D9F"/>
    <w:p w:rsidR="003B7043" w:rsidRDefault="003B7043" w:rsidP="00357D9F"/>
    <w:p w:rsidR="003B7043" w:rsidRDefault="003B7043" w:rsidP="00357D9F"/>
    <w:p w:rsidR="003B7043" w:rsidRDefault="003B7043" w:rsidP="00357D9F"/>
    <w:p w:rsidR="003B7043" w:rsidRDefault="003B7043" w:rsidP="00357D9F"/>
    <w:p w:rsidR="003B7043" w:rsidRPr="00735F6E" w:rsidRDefault="003B7043" w:rsidP="00357D9F">
      <w:r>
        <w:t xml:space="preserve">                                                                                                                       </w:t>
      </w:r>
      <w:r w:rsidRPr="00735F6E">
        <w:t>Приложение № 3</w:t>
      </w:r>
    </w:p>
    <w:p w:rsidR="003B7043" w:rsidRPr="00735F6E" w:rsidRDefault="003B7043" w:rsidP="00463EBF">
      <w:pPr>
        <w:ind w:firstLine="5760"/>
      </w:pPr>
    </w:p>
    <w:p w:rsidR="003B7043" w:rsidRPr="00735F6E" w:rsidRDefault="003B7043" w:rsidP="00463EBF">
      <w:pPr>
        <w:ind w:firstLine="5760"/>
      </w:pPr>
    </w:p>
    <w:p w:rsidR="003B7043" w:rsidRPr="00735F6E" w:rsidRDefault="003B7043" w:rsidP="00463EBF">
      <w:pPr>
        <w:ind w:firstLine="5760"/>
      </w:pPr>
      <w:r w:rsidRPr="00735F6E">
        <w:t xml:space="preserve">УТВРЕЖДЕНО </w:t>
      </w:r>
    </w:p>
    <w:p w:rsidR="003B7043" w:rsidRPr="00735F6E" w:rsidRDefault="003B7043" w:rsidP="00463EBF">
      <w:pPr>
        <w:ind w:firstLine="5760"/>
      </w:pPr>
    </w:p>
    <w:p w:rsidR="003B7043" w:rsidRPr="00735F6E" w:rsidRDefault="003B7043" w:rsidP="00463EBF">
      <w:pPr>
        <w:ind w:firstLine="5760"/>
      </w:pPr>
      <w:r w:rsidRPr="00735F6E">
        <w:t xml:space="preserve">постановлением </w:t>
      </w:r>
    </w:p>
    <w:p w:rsidR="003B7043" w:rsidRDefault="003B7043" w:rsidP="00463EBF">
      <w:pPr>
        <w:ind w:firstLine="5760"/>
      </w:pPr>
      <w:r w:rsidRPr="00735F6E">
        <w:t xml:space="preserve">администрации </w:t>
      </w:r>
    </w:p>
    <w:p w:rsidR="003B7043" w:rsidRDefault="003B7043" w:rsidP="00463EBF">
      <w:pPr>
        <w:ind w:firstLine="5760"/>
      </w:pPr>
      <w:r>
        <w:t xml:space="preserve">Бурашевского сельского </w:t>
      </w:r>
    </w:p>
    <w:p w:rsidR="003B7043" w:rsidRPr="00735F6E" w:rsidRDefault="003B7043" w:rsidP="00463EBF">
      <w:pPr>
        <w:ind w:firstLine="5760"/>
      </w:pPr>
      <w:r>
        <w:t>поселения</w:t>
      </w:r>
    </w:p>
    <w:p w:rsidR="003B7043" w:rsidRPr="00735F6E" w:rsidRDefault="003B7043" w:rsidP="00463EBF">
      <w:pPr>
        <w:ind w:firstLine="5760"/>
      </w:pPr>
      <w:r w:rsidRPr="00735F6E">
        <w:t xml:space="preserve">Кильмезского  района </w:t>
      </w:r>
    </w:p>
    <w:p w:rsidR="003B7043" w:rsidRPr="00735F6E" w:rsidRDefault="003B7043" w:rsidP="00463EBF">
      <w:pPr>
        <w:ind w:firstLine="5760"/>
      </w:pPr>
      <w:r>
        <w:t>от 12.03.2014</w:t>
      </w:r>
      <w:r w:rsidRPr="00735F6E">
        <w:t xml:space="preserve">  № </w:t>
      </w:r>
      <w:r>
        <w:t>11</w:t>
      </w:r>
    </w:p>
    <w:p w:rsidR="003B7043" w:rsidRPr="009040D0" w:rsidRDefault="003B7043" w:rsidP="00463EBF"/>
    <w:p w:rsidR="003B7043" w:rsidRPr="009040D0" w:rsidRDefault="003B7043" w:rsidP="00463EBF"/>
    <w:p w:rsidR="003B7043" w:rsidRPr="009040D0" w:rsidRDefault="003B7043" w:rsidP="00463EBF"/>
    <w:p w:rsidR="003B7043" w:rsidRPr="009040D0" w:rsidRDefault="003B7043" w:rsidP="00463EBF">
      <w:pPr>
        <w:jc w:val="center"/>
        <w:rPr>
          <w:b/>
        </w:rPr>
      </w:pPr>
      <w:r w:rsidRPr="009040D0">
        <w:rPr>
          <w:b/>
        </w:rPr>
        <w:t>ПОЛОЖЕНИЕ</w:t>
      </w:r>
    </w:p>
    <w:p w:rsidR="003B7043" w:rsidRDefault="003B7043" w:rsidP="00463EBF">
      <w:pPr>
        <w:jc w:val="center"/>
        <w:rPr>
          <w:b/>
        </w:rPr>
      </w:pPr>
      <w:r w:rsidRPr="009040D0">
        <w:rPr>
          <w:b/>
        </w:rPr>
        <w:t xml:space="preserve">О ЕДИНОЙ КОМИССИИ ПО ОСУЩЕСТВЛЕНИЮ ЗАКУПОК </w:t>
      </w:r>
    </w:p>
    <w:p w:rsidR="003B7043" w:rsidRPr="009040D0" w:rsidRDefault="003B7043" w:rsidP="00463EBF">
      <w:pPr>
        <w:jc w:val="center"/>
        <w:rPr>
          <w:b/>
        </w:rPr>
      </w:pPr>
      <w:r>
        <w:rPr>
          <w:b/>
        </w:rPr>
        <w:t>ТОВАРОВ, РАБОТ, УСЛУГ</w:t>
      </w:r>
    </w:p>
    <w:p w:rsidR="003B7043" w:rsidRPr="009040D0" w:rsidRDefault="003B7043" w:rsidP="00463EBF">
      <w:pPr>
        <w:jc w:val="center"/>
        <w:rPr>
          <w:b/>
        </w:rPr>
      </w:pPr>
      <w:r w:rsidRPr="009040D0">
        <w:rPr>
          <w:b/>
        </w:rPr>
        <w:t>ДЛЯ ОБЕСПЕЧЕНИЯ</w:t>
      </w:r>
      <w:r>
        <w:rPr>
          <w:b/>
        </w:rPr>
        <w:t xml:space="preserve"> МУНИЦИПАЛЬНЫХ</w:t>
      </w:r>
      <w:r w:rsidRPr="009040D0">
        <w:rPr>
          <w:b/>
        </w:rPr>
        <w:t xml:space="preserve"> НУЖД</w:t>
      </w:r>
    </w:p>
    <w:p w:rsidR="003B7043" w:rsidRPr="009040D0" w:rsidRDefault="003B7043" w:rsidP="00463EBF">
      <w:pPr>
        <w:jc w:val="center"/>
        <w:rPr>
          <w:b/>
        </w:rPr>
      </w:pPr>
      <w:r>
        <w:rPr>
          <w:b/>
        </w:rPr>
        <w:t>АДМИНИСТРАЦИИ КИЛЬМЕЗСКОГО РАЙОНА КИРОВСКОЙ ОБЛАСТИ</w:t>
      </w:r>
    </w:p>
    <w:p w:rsidR="003B7043" w:rsidRPr="004F2829" w:rsidRDefault="003B7043" w:rsidP="00463EBF"/>
    <w:p w:rsidR="003B7043" w:rsidRPr="004F2829" w:rsidRDefault="003B7043" w:rsidP="00463EBF"/>
    <w:p w:rsidR="003B7043" w:rsidRPr="004F2829" w:rsidRDefault="003B7043" w:rsidP="00463EBF">
      <w:pPr>
        <w:pStyle w:val="ListParagraph"/>
        <w:numPr>
          <w:ilvl w:val="0"/>
          <w:numId w:val="2"/>
        </w:numPr>
        <w:spacing w:after="0" w:line="240" w:lineRule="auto"/>
        <w:ind w:left="0" w:firstLine="0"/>
        <w:jc w:val="center"/>
        <w:rPr>
          <w:rFonts w:ascii="Times New Roman" w:hAnsi="Times New Roman"/>
          <w:b/>
          <w:sz w:val="24"/>
          <w:szCs w:val="24"/>
        </w:rPr>
      </w:pPr>
      <w:r w:rsidRPr="004F2829">
        <w:rPr>
          <w:rFonts w:ascii="Times New Roman" w:hAnsi="Times New Roman"/>
          <w:b/>
          <w:sz w:val="24"/>
          <w:szCs w:val="24"/>
        </w:rPr>
        <w:t>ОБЩИЕ ПОЛОЖЕНИЯ</w:t>
      </w:r>
    </w:p>
    <w:p w:rsidR="003B7043" w:rsidRPr="00FE573C" w:rsidRDefault="003B7043" w:rsidP="00463EBF">
      <w:pPr>
        <w:rPr>
          <w:sz w:val="10"/>
          <w:szCs w:val="10"/>
        </w:rPr>
      </w:pPr>
    </w:p>
    <w:p w:rsidR="003B7043" w:rsidRPr="00D60CA6" w:rsidRDefault="003B7043" w:rsidP="00463EBF">
      <w:pPr>
        <w:pStyle w:val="ListParagraph"/>
        <w:numPr>
          <w:ilvl w:val="1"/>
          <w:numId w:val="2"/>
        </w:numPr>
        <w:spacing w:after="0" w:line="240" w:lineRule="auto"/>
        <w:ind w:left="0" w:firstLine="567"/>
        <w:jc w:val="both"/>
        <w:rPr>
          <w:rFonts w:ascii="Times New Roman" w:hAnsi="Times New Roman"/>
          <w:sz w:val="10"/>
          <w:szCs w:val="10"/>
        </w:rPr>
      </w:pPr>
      <w:r w:rsidRPr="00E8121C">
        <w:rPr>
          <w:rFonts w:ascii="Times New Roman" w:hAnsi="Times New Roman"/>
          <w:sz w:val="24"/>
          <w:szCs w:val="24"/>
        </w:rPr>
        <w:t xml:space="preserve">Для организации размещения </w:t>
      </w:r>
      <w:r>
        <w:rPr>
          <w:rFonts w:ascii="Times New Roman" w:hAnsi="Times New Roman"/>
          <w:sz w:val="24"/>
          <w:szCs w:val="24"/>
        </w:rPr>
        <w:t>закупок товаров, работ, услуг для обеспечения муниципальных нужд администрации Кильмезского района создается единая комиссия, состав которой формируется постановлением администрации Кильмезского района.</w:t>
      </w:r>
    </w:p>
    <w:p w:rsidR="003B7043" w:rsidRPr="000511BF" w:rsidRDefault="003B7043" w:rsidP="00463EBF">
      <w:pPr>
        <w:pStyle w:val="ListParagraph"/>
        <w:numPr>
          <w:ilvl w:val="1"/>
          <w:numId w:val="2"/>
        </w:numPr>
        <w:spacing w:after="0" w:line="240" w:lineRule="auto"/>
        <w:ind w:left="0" w:firstLine="567"/>
        <w:jc w:val="both"/>
        <w:rPr>
          <w:rFonts w:ascii="Times New Roman" w:hAnsi="Times New Roman"/>
          <w:sz w:val="10"/>
          <w:szCs w:val="10"/>
        </w:rPr>
      </w:pPr>
      <w:r>
        <w:rPr>
          <w:rFonts w:ascii="Times New Roman" w:hAnsi="Times New Roman"/>
          <w:sz w:val="24"/>
          <w:szCs w:val="24"/>
        </w:rPr>
        <w:t xml:space="preserve">Комиссия является постоянно действующим коллегиальным органом. Единая </w:t>
      </w:r>
      <w:r w:rsidRPr="00153824">
        <w:rPr>
          <w:rFonts w:ascii="Times New Roman" w:hAnsi="Times New Roman"/>
          <w:sz w:val="24"/>
          <w:szCs w:val="24"/>
        </w:rPr>
        <w:t>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w:t>
      </w:r>
      <w:r>
        <w:rPr>
          <w:rFonts w:ascii="Times New Roman" w:hAnsi="Times New Roman"/>
          <w:sz w:val="24"/>
          <w:szCs w:val="24"/>
        </w:rPr>
        <w:t>.</w:t>
      </w:r>
    </w:p>
    <w:p w:rsidR="003B7043" w:rsidRPr="00E8121C" w:rsidRDefault="003B7043" w:rsidP="00463EBF">
      <w:pPr>
        <w:pStyle w:val="ListParagraph"/>
        <w:numPr>
          <w:ilvl w:val="1"/>
          <w:numId w:val="2"/>
        </w:numPr>
        <w:spacing w:after="0" w:line="240" w:lineRule="auto"/>
        <w:ind w:left="0" w:firstLine="567"/>
        <w:jc w:val="both"/>
        <w:rPr>
          <w:rFonts w:ascii="Times New Roman" w:hAnsi="Times New Roman"/>
          <w:sz w:val="10"/>
          <w:szCs w:val="10"/>
        </w:rPr>
      </w:pPr>
      <w:r>
        <w:rPr>
          <w:rFonts w:ascii="Times New Roman" w:hAnsi="Times New Roman"/>
          <w:sz w:val="24"/>
          <w:szCs w:val="24"/>
        </w:rPr>
        <w:t xml:space="preserve">В своей деятельности единая комиссия руководствуется </w:t>
      </w:r>
      <w:r w:rsidRPr="00F84787">
        <w:rPr>
          <w:rFonts w:ascii="Times New Roman" w:hAnsi="Times New Roman"/>
          <w:sz w:val="24"/>
          <w:szCs w:val="24"/>
        </w:rPr>
        <w:t>Конституцией Российской Федерации</w:t>
      </w:r>
      <w:r>
        <w:rPr>
          <w:rFonts w:ascii="Times New Roman" w:hAnsi="Times New Roman"/>
          <w:sz w:val="24"/>
          <w:szCs w:val="24"/>
        </w:rPr>
        <w:t xml:space="preserve">, </w:t>
      </w:r>
      <w:r w:rsidRPr="00F84787">
        <w:rPr>
          <w:rFonts w:ascii="Times New Roman" w:hAnsi="Times New Roman"/>
          <w:sz w:val="24"/>
          <w:szCs w:val="24"/>
        </w:rPr>
        <w:t>Гражданским кодексом Российской Федерации</w:t>
      </w:r>
      <w:r>
        <w:rPr>
          <w:rFonts w:ascii="Times New Roman" w:hAnsi="Times New Roman"/>
          <w:sz w:val="24"/>
          <w:szCs w:val="24"/>
        </w:rPr>
        <w:t xml:space="preserve">, </w:t>
      </w:r>
      <w:r w:rsidRPr="00F84787">
        <w:rPr>
          <w:rFonts w:ascii="Times New Roman" w:hAnsi="Times New Roman"/>
          <w:sz w:val="24"/>
          <w:szCs w:val="24"/>
        </w:rPr>
        <w:t>Бюджетным кодексом Российской Федерации</w:t>
      </w:r>
      <w:r>
        <w:rPr>
          <w:rFonts w:ascii="Times New Roman" w:hAnsi="Times New Roman"/>
          <w:sz w:val="24"/>
          <w:szCs w:val="24"/>
        </w:rPr>
        <w:t xml:space="preserve">, </w:t>
      </w:r>
      <w:r w:rsidRPr="00F84787">
        <w:rPr>
          <w:rFonts w:ascii="Times New Roman" w:hAnsi="Times New Roman"/>
          <w:sz w:val="24"/>
          <w:szCs w:val="24"/>
        </w:rPr>
        <w:t xml:space="preserve">Федеральным законом от </w:t>
      </w:r>
      <w:r>
        <w:rPr>
          <w:rFonts w:ascii="Times New Roman" w:hAnsi="Times New Roman"/>
          <w:sz w:val="24"/>
          <w:szCs w:val="24"/>
        </w:rPr>
        <w:t xml:space="preserve">05 апреля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r w:rsidRPr="001D5917">
        <w:rPr>
          <w:rFonts w:ascii="Times New Roman" w:hAnsi="Times New Roman"/>
          <w:sz w:val="24"/>
          <w:szCs w:val="24"/>
        </w:rPr>
        <w:t xml:space="preserve"> № 44-ФЗ</w:t>
      </w:r>
      <w:r w:rsidRPr="00F84787">
        <w:rPr>
          <w:rFonts w:ascii="Times New Roman" w:hAnsi="Times New Roman"/>
          <w:sz w:val="24"/>
          <w:szCs w:val="24"/>
        </w:rPr>
        <w:t xml:space="preserve"> «О контрактной системе в сфере закупок товаров, работ и услуг для обеспечения государственных и муниципальных нужд»</w:t>
      </w:r>
      <w:r>
        <w:rPr>
          <w:rFonts w:ascii="Times New Roman" w:hAnsi="Times New Roman"/>
          <w:sz w:val="24"/>
          <w:szCs w:val="24"/>
        </w:rPr>
        <w:t>,</w:t>
      </w:r>
      <w:r w:rsidRPr="000511BF">
        <w:rPr>
          <w:rFonts w:ascii="Times New Roman" w:hAnsi="Times New Roman"/>
          <w:sz w:val="24"/>
          <w:szCs w:val="24"/>
        </w:rPr>
        <w:t xml:space="preserve"> </w:t>
      </w:r>
      <w:r w:rsidRPr="00F84787">
        <w:rPr>
          <w:rFonts w:ascii="Times New Roman" w:hAnsi="Times New Roman"/>
          <w:sz w:val="24"/>
          <w:szCs w:val="24"/>
        </w:rPr>
        <w:t xml:space="preserve">другими нормативными правовыми актами Российской Федерации и </w:t>
      </w:r>
      <w:r>
        <w:rPr>
          <w:rFonts w:ascii="Times New Roman" w:hAnsi="Times New Roman"/>
          <w:sz w:val="24"/>
          <w:szCs w:val="24"/>
        </w:rPr>
        <w:t xml:space="preserve">Администрации Кильмезского района Кировской области, </w:t>
      </w:r>
      <w:r w:rsidRPr="0067509E">
        <w:rPr>
          <w:rFonts w:ascii="Times New Roman" w:hAnsi="Times New Roman"/>
          <w:sz w:val="24"/>
          <w:szCs w:val="24"/>
        </w:rPr>
        <w:t>настоящим Положением</w:t>
      </w:r>
      <w:r>
        <w:rPr>
          <w:rFonts w:ascii="Times New Roman" w:hAnsi="Times New Roman"/>
          <w:sz w:val="24"/>
          <w:szCs w:val="24"/>
        </w:rPr>
        <w:t>.</w:t>
      </w:r>
    </w:p>
    <w:p w:rsidR="003B7043" w:rsidRPr="0067509E" w:rsidRDefault="003B7043" w:rsidP="00463EBF">
      <w:pPr>
        <w:ind w:firstLine="567"/>
        <w:jc w:val="both"/>
        <w:rPr>
          <w:sz w:val="10"/>
          <w:szCs w:val="10"/>
        </w:rPr>
      </w:pPr>
    </w:p>
    <w:p w:rsidR="003B7043" w:rsidRPr="0067509E" w:rsidRDefault="003B7043" w:rsidP="00463EBF">
      <w:pPr>
        <w:pStyle w:val="ListParagraph"/>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ОСНОВНЫЕ </w:t>
      </w:r>
      <w:r w:rsidRPr="0067509E">
        <w:rPr>
          <w:rFonts w:ascii="Times New Roman" w:hAnsi="Times New Roman"/>
          <w:b/>
          <w:sz w:val="24"/>
          <w:szCs w:val="24"/>
        </w:rPr>
        <w:t>ЦЕЛИ И ЗАДАЧИ ЕДИНОЙ КОМИССИИ</w:t>
      </w:r>
    </w:p>
    <w:p w:rsidR="003B7043" w:rsidRPr="0067509E" w:rsidRDefault="003B7043" w:rsidP="00463EBF">
      <w:pPr>
        <w:pStyle w:val="ListParagraph"/>
        <w:spacing w:after="0" w:line="240" w:lineRule="auto"/>
        <w:ind w:left="0" w:firstLine="567"/>
        <w:jc w:val="both"/>
        <w:rPr>
          <w:rFonts w:ascii="Times New Roman" w:hAnsi="Times New Roman"/>
          <w:sz w:val="10"/>
          <w:szCs w:val="10"/>
        </w:rPr>
      </w:pPr>
    </w:p>
    <w:p w:rsidR="003B7043" w:rsidRPr="00153824"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проверки </w:t>
      </w:r>
      <w:r w:rsidRPr="00BA456D">
        <w:rPr>
          <w:rFonts w:ascii="Times New Roman" w:hAnsi="Times New Roman"/>
          <w:sz w:val="24"/>
          <w:szCs w:val="24"/>
        </w:rPr>
        <w:t xml:space="preserve">соответствия участников закупок </w:t>
      </w:r>
      <w:r>
        <w:rPr>
          <w:rFonts w:ascii="Times New Roman" w:hAnsi="Times New Roman"/>
          <w:sz w:val="24"/>
          <w:szCs w:val="24"/>
        </w:rPr>
        <w:t xml:space="preserve">единым </w:t>
      </w:r>
      <w:r w:rsidRPr="00BA456D">
        <w:rPr>
          <w:rFonts w:ascii="Times New Roman" w:hAnsi="Times New Roman"/>
          <w:sz w:val="24"/>
          <w:szCs w:val="24"/>
        </w:rPr>
        <w:t>требованиям</w:t>
      </w:r>
      <w:r>
        <w:rPr>
          <w:rFonts w:ascii="Times New Roman" w:hAnsi="Times New Roman"/>
          <w:sz w:val="24"/>
          <w:szCs w:val="24"/>
        </w:rPr>
        <w:t xml:space="preserve"> и дополнительным требованиям к участникам закупки</w:t>
      </w:r>
      <w:r w:rsidRPr="00BA456D">
        <w:rPr>
          <w:rFonts w:ascii="Times New Roman" w:hAnsi="Times New Roman"/>
          <w:sz w:val="24"/>
          <w:szCs w:val="24"/>
        </w:rPr>
        <w:t>, указанным в извещении об осуществлении закупки и документации о закупке;</w:t>
      </w:r>
    </w:p>
    <w:p w:rsidR="003B7043" w:rsidRPr="00AE73F6"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AE73F6">
        <w:rPr>
          <w:rFonts w:ascii="Times New Roman" w:hAnsi="Times New Roman"/>
          <w:sz w:val="24"/>
          <w:szCs w:val="24"/>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3B7043" w:rsidRPr="00CE360C"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заявок на участие в аукционе;</w:t>
      </w:r>
    </w:p>
    <w:p w:rsidR="003B7043" w:rsidRPr="00CE360C"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котировок, а также для отклонения заявок на участие в запросе котировок;</w:t>
      </w:r>
    </w:p>
    <w:p w:rsidR="003B7043" w:rsidRPr="00CE360C"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CE360C">
        <w:rPr>
          <w:rFonts w:ascii="Times New Roman" w:hAnsi="Times New Roman"/>
          <w:sz w:val="24"/>
          <w:szCs w:val="24"/>
        </w:rPr>
        <w:t>рассмотрения и оценки заявок на участие в запросе предложений и окончательных предложений, отстранения участников запроса предложений.</w:t>
      </w:r>
    </w:p>
    <w:p w:rsidR="003B7043" w:rsidRPr="0067509E"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3B7043" w:rsidRPr="0067509E"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67509E">
        <w:rPr>
          <w:rFonts w:ascii="Times New Roman" w:hAnsi="Times New Roman"/>
          <w:sz w:val="24"/>
          <w:szCs w:val="24"/>
        </w:rPr>
        <w:t>создание для потенциальных участников конкурсов, аукционов, запросов котировок, запросов предложений равных условий конкуренции;</w:t>
      </w:r>
    </w:p>
    <w:p w:rsidR="003B7043" w:rsidRPr="009E52FA"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9E52FA">
        <w:rPr>
          <w:rFonts w:ascii="Times New Roman" w:hAnsi="Times New Roman"/>
          <w:sz w:val="24"/>
          <w:szCs w:val="24"/>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Pr>
          <w:rFonts w:ascii="Times New Roman" w:hAnsi="Times New Roman"/>
          <w:sz w:val="24"/>
          <w:szCs w:val="24"/>
        </w:rPr>
        <w:t>;</w:t>
      </w:r>
    </w:p>
    <w:p w:rsidR="003B7043" w:rsidRPr="00D013EB"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0B348C">
        <w:rPr>
          <w:rFonts w:ascii="Times New Roman" w:hAnsi="Times New Roman"/>
          <w:sz w:val="24"/>
          <w:szCs w:val="24"/>
        </w:rPr>
        <w:t xml:space="preserve">соблюдение конфиденциальности информации, содержащейся в заявках </w:t>
      </w:r>
      <w:r w:rsidRPr="00D013EB">
        <w:rPr>
          <w:rFonts w:ascii="Times New Roman" w:hAnsi="Times New Roman"/>
          <w:sz w:val="24"/>
          <w:szCs w:val="24"/>
        </w:rPr>
        <w:t>участников закупок;</w:t>
      </w:r>
    </w:p>
    <w:p w:rsidR="003B7043" w:rsidRPr="00D013EB"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D013EB">
        <w:rPr>
          <w:rFonts w:ascii="Times New Roman" w:hAnsi="Times New Roman"/>
          <w:sz w:val="24"/>
          <w:szCs w:val="24"/>
        </w:rPr>
        <w:t>устранение возможностей злоупотребления и коррупции при осуществлении закупок.</w:t>
      </w:r>
    </w:p>
    <w:p w:rsidR="003B7043" w:rsidRPr="00B41014" w:rsidRDefault="003B7043" w:rsidP="00463EBF">
      <w:pPr>
        <w:ind w:firstLine="567"/>
        <w:jc w:val="both"/>
        <w:rPr>
          <w:sz w:val="10"/>
          <w:szCs w:val="10"/>
        </w:rPr>
      </w:pPr>
    </w:p>
    <w:p w:rsidR="003B7043" w:rsidRPr="00643E9E" w:rsidRDefault="003B7043" w:rsidP="00463EBF">
      <w:pPr>
        <w:pStyle w:val="ListParagraph"/>
        <w:spacing w:after="0" w:line="240" w:lineRule="auto"/>
        <w:ind w:left="0" w:firstLine="567"/>
        <w:jc w:val="both"/>
        <w:rPr>
          <w:rFonts w:ascii="Times New Roman" w:hAnsi="Times New Roman"/>
          <w:sz w:val="10"/>
          <w:szCs w:val="10"/>
        </w:rPr>
      </w:pPr>
    </w:p>
    <w:p w:rsidR="003B7043" w:rsidRPr="002F2D22" w:rsidRDefault="003B7043" w:rsidP="00463EBF">
      <w:pPr>
        <w:pStyle w:val="ListParagraph"/>
        <w:numPr>
          <w:ilvl w:val="0"/>
          <w:numId w:val="2"/>
        </w:numPr>
        <w:spacing w:after="0" w:line="240" w:lineRule="auto"/>
        <w:ind w:left="0" w:firstLine="0"/>
        <w:jc w:val="center"/>
        <w:rPr>
          <w:rFonts w:ascii="Times New Roman" w:hAnsi="Times New Roman"/>
          <w:b/>
          <w:sz w:val="24"/>
          <w:szCs w:val="24"/>
        </w:rPr>
      </w:pPr>
      <w:r w:rsidRPr="002F2D22">
        <w:rPr>
          <w:rFonts w:ascii="Times New Roman" w:hAnsi="Times New Roman"/>
          <w:b/>
          <w:sz w:val="24"/>
          <w:szCs w:val="24"/>
        </w:rPr>
        <w:t>ПРАВА И ОБЯЗАННОСТИ ЕДИНОЙ КОМИССИИ</w:t>
      </w:r>
    </w:p>
    <w:p w:rsidR="003B7043" w:rsidRPr="002F2D22" w:rsidRDefault="003B7043" w:rsidP="00463EBF">
      <w:pPr>
        <w:pStyle w:val="ListParagraph"/>
        <w:spacing w:after="0" w:line="240" w:lineRule="auto"/>
        <w:ind w:left="0" w:firstLine="567"/>
        <w:jc w:val="both"/>
        <w:rPr>
          <w:rFonts w:ascii="Times New Roman" w:hAnsi="Times New Roman"/>
          <w:sz w:val="10"/>
          <w:szCs w:val="10"/>
        </w:rPr>
      </w:pPr>
    </w:p>
    <w:p w:rsidR="003B7043" w:rsidRPr="00B01007" w:rsidRDefault="003B7043" w:rsidP="00463EBF">
      <w:pPr>
        <w:pStyle w:val="ListParagraph"/>
        <w:numPr>
          <w:ilvl w:val="1"/>
          <w:numId w:val="2"/>
        </w:numPr>
        <w:spacing w:after="0" w:line="240" w:lineRule="auto"/>
        <w:ind w:left="0" w:firstLine="567"/>
        <w:jc w:val="both"/>
        <w:rPr>
          <w:rFonts w:ascii="Times New Roman" w:hAnsi="Times New Roman"/>
          <w:b/>
          <w:sz w:val="24"/>
          <w:szCs w:val="24"/>
        </w:rPr>
      </w:pPr>
      <w:r w:rsidRPr="00B01007">
        <w:rPr>
          <w:rFonts w:ascii="Times New Roman" w:hAnsi="Times New Roman"/>
          <w:b/>
          <w:sz w:val="24"/>
          <w:szCs w:val="24"/>
        </w:rPr>
        <w:t>Единая комиссия при осуществлении закупок имеет право:</w:t>
      </w:r>
    </w:p>
    <w:p w:rsidR="003B7043" w:rsidRPr="00B01007"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обратиться к заказчику </w:t>
      </w:r>
      <w:r w:rsidRPr="00B01007">
        <w:rPr>
          <w:rFonts w:ascii="Times New Roman" w:hAnsi="Times New Roman"/>
          <w:sz w:val="24"/>
          <w:szCs w:val="24"/>
        </w:rPr>
        <w:t>за разъяснениями по предмету закупки;</w:t>
      </w:r>
    </w:p>
    <w:p w:rsidR="003B7043" w:rsidRPr="002F2D22"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обратиться к заказчику </w:t>
      </w:r>
      <w:r w:rsidRPr="002F2D22">
        <w:rPr>
          <w:rFonts w:ascii="Times New Roman" w:hAnsi="Times New Roman"/>
          <w:sz w:val="24"/>
          <w:szCs w:val="24"/>
        </w:rPr>
        <w:t>с требованием незамедлительно запросить у соответствующих органов и организаций сведения:</w:t>
      </w:r>
    </w:p>
    <w:p w:rsidR="003B7043" w:rsidRPr="002F2D22" w:rsidRDefault="003B7043" w:rsidP="00463EBF">
      <w:pPr>
        <w:pStyle w:val="ListParagraph"/>
        <w:numPr>
          <w:ilvl w:val="0"/>
          <w:numId w:val="3"/>
        </w:numPr>
        <w:spacing w:after="0" w:line="240" w:lineRule="auto"/>
        <w:jc w:val="both"/>
        <w:rPr>
          <w:rFonts w:ascii="Times New Roman" w:hAnsi="Times New Roman"/>
          <w:sz w:val="24"/>
          <w:szCs w:val="24"/>
        </w:rPr>
      </w:pPr>
      <w:r w:rsidRPr="002F2D22">
        <w:rPr>
          <w:rFonts w:ascii="Times New Roman" w:hAnsi="Times New Roman"/>
          <w:sz w:val="24"/>
          <w:szCs w:val="24"/>
        </w:rPr>
        <w:t xml:space="preserve">о проведении ликвидации участника </w:t>
      </w:r>
      <w:r w:rsidRPr="002F2D22">
        <w:rPr>
          <w:rFonts w:ascii="Times New Roman" w:hAnsi="Times New Roman"/>
          <w:bCs/>
          <w:sz w:val="24"/>
          <w:szCs w:val="24"/>
        </w:rPr>
        <w:t xml:space="preserve">закупки </w:t>
      </w:r>
      <w:r w:rsidRPr="002F2D22">
        <w:rPr>
          <w:rFonts w:ascii="Times New Roman" w:hAnsi="Times New Roman"/>
          <w:b/>
          <w:sz w:val="24"/>
          <w:szCs w:val="24"/>
        </w:rPr>
        <w:t>-</w:t>
      </w:r>
      <w:r w:rsidRPr="002F2D22">
        <w:rPr>
          <w:rFonts w:ascii="Times New Roman" w:hAnsi="Times New Roman"/>
          <w:sz w:val="24"/>
          <w:szCs w:val="24"/>
        </w:rPr>
        <w:t xml:space="preserve"> юридического лица и отсутствии решения арбитражного суда о признании участника </w:t>
      </w:r>
      <w:r w:rsidRPr="002F2D22">
        <w:rPr>
          <w:rFonts w:ascii="Times New Roman" w:hAnsi="Times New Roman"/>
          <w:bCs/>
          <w:sz w:val="24"/>
          <w:szCs w:val="24"/>
        </w:rPr>
        <w:t>закупки</w:t>
      </w:r>
      <w:r w:rsidRPr="002F2D22">
        <w:rPr>
          <w:rFonts w:ascii="Times New Roman" w:hAnsi="Times New Roman"/>
          <w:sz w:val="24"/>
          <w:szCs w:val="24"/>
        </w:rPr>
        <w:t xml:space="preserve"> - юридического лица или индивидуального предпринимателя несостоятельным</w:t>
      </w:r>
      <w:r w:rsidRPr="002F2D22">
        <w:rPr>
          <w:rFonts w:ascii="Times New Roman" w:hAnsi="Times New Roman"/>
          <w:b/>
          <w:sz w:val="24"/>
          <w:szCs w:val="24"/>
        </w:rPr>
        <w:t xml:space="preserve"> </w:t>
      </w:r>
      <w:r w:rsidRPr="003201DE">
        <w:rPr>
          <w:rFonts w:ascii="Times New Roman" w:hAnsi="Times New Roman"/>
          <w:sz w:val="24"/>
          <w:szCs w:val="24"/>
        </w:rPr>
        <w:t>(банкротом)</w:t>
      </w:r>
      <w:r w:rsidRPr="002F2D22">
        <w:rPr>
          <w:rFonts w:ascii="Times New Roman" w:hAnsi="Times New Roman"/>
          <w:sz w:val="24"/>
          <w:szCs w:val="24"/>
        </w:rPr>
        <w:t xml:space="preserve"> и об открытии конкурсного производства;</w:t>
      </w:r>
    </w:p>
    <w:p w:rsidR="003B7043" w:rsidRPr="002F2D22" w:rsidRDefault="003B7043" w:rsidP="00463EBF">
      <w:pPr>
        <w:pStyle w:val="ListParagraph"/>
        <w:numPr>
          <w:ilvl w:val="0"/>
          <w:numId w:val="3"/>
        </w:numPr>
        <w:spacing w:after="0" w:line="240" w:lineRule="auto"/>
        <w:jc w:val="both"/>
        <w:rPr>
          <w:rFonts w:ascii="Times New Roman" w:hAnsi="Times New Roman"/>
          <w:sz w:val="24"/>
          <w:szCs w:val="24"/>
        </w:rPr>
      </w:pPr>
      <w:r w:rsidRPr="002F2D22">
        <w:rPr>
          <w:rFonts w:ascii="Times New Roman" w:hAnsi="Times New Roman"/>
          <w:sz w:val="24"/>
          <w:szCs w:val="24"/>
        </w:rPr>
        <w:t>о приостановлении деятельности участника</w:t>
      </w:r>
      <w:r w:rsidRPr="002F2D22">
        <w:rPr>
          <w:rFonts w:ascii="Times New Roman" w:hAnsi="Times New Roman"/>
          <w:b/>
          <w:bCs/>
          <w:sz w:val="24"/>
          <w:szCs w:val="24"/>
        </w:rPr>
        <w:t xml:space="preserve"> </w:t>
      </w:r>
      <w:r w:rsidRPr="002F2D22">
        <w:rPr>
          <w:rFonts w:ascii="Times New Roman" w:hAnsi="Times New Roman"/>
          <w:bCs/>
          <w:sz w:val="24"/>
          <w:szCs w:val="24"/>
        </w:rPr>
        <w:t>закупки</w:t>
      </w:r>
      <w:r w:rsidRPr="002F2D22">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3B7043" w:rsidRPr="002F2D22" w:rsidRDefault="003B7043" w:rsidP="00463EBF">
      <w:pPr>
        <w:pStyle w:val="ListParagraph"/>
        <w:numPr>
          <w:ilvl w:val="0"/>
          <w:numId w:val="3"/>
        </w:numPr>
        <w:spacing w:after="0" w:line="240" w:lineRule="auto"/>
        <w:jc w:val="both"/>
        <w:rPr>
          <w:rFonts w:ascii="Times New Roman" w:hAnsi="Times New Roman"/>
          <w:sz w:val="24"/>
          <w:szCs w:val="24"/>
        </w:rPr>
      </w:pPr>
      <w:r w:rsidRPr="002F2D22">
        <w:rPr>
          <w:rFonts w:ascii="Times New Roman" w:hAnsi="Times New Roman"/>
          <w:sz w:val="24"/>
          <w:szCs w:val="24"/>
        </w:rPr>
        <w:t xml:space="preserve">о наличии у участника </w:t>
      </w:r>
      <w:r w:rsidRPr="002F2D22">
        <w:rPr>
          <w:rFonts w:ascii="Times New Roman" w:hAnsi="Times New Roman"/>
          <w:bCs/>
          <w:sz w:val="24"/>
          <w:szCs w:val="24"/>
        </w:rPr>
        <w:t>закупки</w:t>
      </w:r>
      <w:r w:rsidRPr="002F2D22">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2F2D22">
        <w:rPr>
          <w:rFonts w:ascii="Times New Roman" w:hAnsi="Times New Roman"/>
          <w:bCs/>
          <w:sz w:val="24"/>
          <w:szCs w:val="24"/>
        </w:rPr>
        <w:t xml:space="preserve"> закупки</w:t>
      </w:r>
      <w:r w:rsidRPr="002F2D22">
        <w:rPr>
          <w:rFonts w:ascii="Times New Roman" w:hAnsi="Times New Roman"/>
          <w:sz w:val="24"/>
          <w:szCs w:val="24"/>
        </w:rPr>
        <w:t xml:space="preserve"> по данным бухгалтерской отчетности за последний завершенный отчетный период; </w:t>
      </w:r>
    </w:p>
    <w:p w:rsidR="003B7043" w:rsidRPr="002F2D22" w:rsidRDefault="003B7043" w:rsidP="00463EBF">
      <w:pPr>
        <w:pStyle w:val="ListParagraph"/>
        <w:numPr>
          <w:ilvl w:val="0"/>
          <w:numId w:val="3"/>
        </w:numPr>
        <w:spacing w:after="0" w:line="240" w:lineRule="auto"/>
        <w:jc w:val="both"/>
        <w:rPr>
          <w:rFonts w:ascii="Times New Roman" w:hAnsi="Times New Roman"/>
          <w:sz w:val="24"/>
          <w:szCs w:val="24"/>
        </w:rPr>
      </w:pPr>
      <w:r w:rsidRPr="002F2D22">
        <w:rPr>
          <w:rFonts w:ascii="Times New Roman" w:hAnsi="Times New Roman"/>
          <w:sz w:val="24"/>
          <w:szCs w:val="24"/>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r>
        <w:rPr>
          <w:rFonts w:ascii="Times New Roman" w:hAnsi="Times New Roman"/>
          <w:sz w:val="24"/>
          <w:szCs w:val="24"/>
        </w:rPr>
        <w:t>;</w:t>
      </w:r>
    </w:p>
    <w:p w:rsidR="003B7043" w:rsidRPr="0024748E"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24748E">
        <w:rPr>
          <w:rFonts w:ascii="Times New Roman" w:hAnsi="Times New Roman"/>
          <w:sz w:val="24"/>
          <w:szCs w:val="24"/>
        </w:rPr>
        <w:t xml:space="preserve">при необходимости </w:t>
      </w:r>
      <w:r>
        <w:rPr>
          <w:rFonts w:ascii="Times New Roman" w:hAnsi="Times New Roman"/>
          <w:sz w:val="24"/>
          <w:szCs w:val="24"/>
        </w:rPr>
        <w:t xml:space="preserve">требовать от заказчика </w:t>
      </w:r>
      <w:r w:rsidRPr="0024748E">
        <w:rPr>
          <w:rFonts w:ascii="Times New Roman" w:hAnsi="Times New Roman"/>
          <w:sz w:val="24"/>
          <w:szCs w:val="24"/>
        </w:rPr>
        <w:t>привлечения к своей работе экспертов (экспертных организаций) в случаях и в порядке, установленны</w:t>
      </w:r>
      <w:r>
        <w:rPr>
          <w:rFonts w:ascii="Times New Roman" w:hAnsi="Times New Roman"/>
          <w:sz w:val="24"/>
          <w:szCs w:val="24"/>
        </w:rPr>
        <w:t>х</w:t>
      </w:r>
      <w:r w:rsidRPr="0024748E">
        <w:rPr>
          <w:rFonts w:ascii="Times New Roman" w:hAnsi="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3B7043" w:rsidRPr="0024748E" w:rsidRDefault="003B7043" w:rsidP="00463EBF">
      <w:pPr>
        <w:pStyle w:val="ListParagraph"/>
        <w:keepNext/>
        <w:numPr>
          <w:ilvl w:val="1"/>
          <w:numId w:val="2"/>
        </w:numPr>
        <w:spacing w:after="0" w:line="240" w:lineRule="auto"/>
        <w:ind w:left="0" w:firstLine="567"/>
        <w:jc w:val="both"/>
        <w:rPr>
          <w:rFonts w:ascii="Times New Roman" w:hAnsi="Times New Roman"/>
          <w:b/>
          <w:sz w:val="24"/>
          <w:szCs w:val="24"/>
        </w:rPr>
      </w:pPr>
      <w:r w:rsidRPr="0024748E">
        <w:rPr>
          <w:rFonts w:ascii="Times New Roman" w:hAnsi="Times New Roman"/>
          <w:b/>
          <w:sz w:val="24"/>
          <w:szCs w:val="24"/>
        </w:rPr>
        <w:t>Единая комиссия при осуществлении закупок обязана:</w:t>
      </w:r>
    </w:p>
    <w:p w:rsidR="003B7043" w:rsidRDefault="003B7043" w:rsidP="00463EBF">
      <w:pPr>
        <w:pStyle w:val="ListParagraph"/>
        <w:numPr>
          <w:ilvl w:val="2"/>
          <w:numId w:val="2"/>
        </w:numPr>
        <w:spacing w:after="0" w:line="240" w:lineRule="auto"/>
        <w:ind w:left="0" w:firstLine="568"/>
        <w:jc w:val="both"/>
        <w:rPr>
          <w:rFonts w:ascii="Times New Roman" w:hAnsi="Times New Roman"/>
          <w:sz w:val="24"/>
          <w:szCs w:val="24"/>
        </w:rPr>
      </w:pPr>
      <w:r>
        <w:rPr>
          <w:rFonts w:ascii="Times New Roman" w:hAnsi="Times New Roman"/>
          <w:sz w:val="24"/>
          <w:szCs w:val="24"/>
        </w:rPr>
        <w:t>н</w:t>
      </w:r>
      <w:r w:rsidRPr="00EC3D3F">
        <w:rPr>
          <w:rFonts w:ascii="Times New Roman" w:hAnsi="Times New Roman"/>
          <w:sz w:val="24"/>
          <w:szCs w:val="24"/>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w:t>
      </w:r>
      <w:r>
        <w:rPr>
          <w:rFonts w:ascii="Times New Roman" w:hAnsi="Times New Roman"/>
          <w:sz w:val="24"/>
          <w:szCs w:val="24"/>
        </w:rPr>
        <w:t>о</w:t>
      </w:r>
      <w:r w:rsidRPr="00EC3D3F">
        <w:rPr>
          <w:rFonts w:ascii="Times New Roman" w:hAnsi="Times New Roman"/>
          <w:sz w:val="24"/>
          <w:szCs w:val="24"/>
        </w:rPr>
        <w:t>к, окончательн</w:t>
      </w:r>
      <w:r>
        <w:rPr>
          <w:rFonts w:ascii="Times New Roman" w:hAnsi="Times New Roman"/>
          <w:sz w:val="24"/>
          <w:szCs w:val="24"/>
        </w:rPr>
        <w:t>ых</w:t>
      </w:r>
      <w:r w:rsidRPr="00EC3D3F">
        <w:rPr>
          <w:rFonts w:ascii="Times New Roman" w:hAnsi="Times New Roman"/>
          <w:sz w:val="24"/>
          <w:szCs w:val="24"/>
        </w:rPr>
        <w:t xml:space="preserve"> предложени</w:t>
      </w:r>
      <w:r>
        <w:rPr>
          <w:rFonts w:ascii="Times New Roman" w:hAnsi="Times New Roman"/>
          <w:sz w:val="24"/>
          <w:szCs w:val="24"/>
        </w:rPr>
        <w:t>й</w:t>
      </w:r>
      <w:r w:rsidRPr="00EC3D3F">
        <w:rPr>
          <w:rFonts w:ascii="Times New Roman" w:hAnsi="Times New Roman"/>
          <w:sz w:val="24"/>
          <w:szCs w:val="24"/>
        </w:rPr>
        <w:t xml:space="preserve">, поданных такими участниками, до выявления победителей указанных определений, за исключением случаев, предусмотренных </w:t>
      </w:r>
      <w:r w:rsidRPr="0024748E">
        <w:rPr>
          <w:rFonts w:ascii="Times New Roman" w:hAnsi="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3B7043" w:rsidRPr="00712D1B"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712D1B">
        <w:rPr>
          <w:rFonts w:ascii="Times New Roman" w:hAnsi="Times New Roman"/>
          <w:sz w:val="24"/>
          <w:szCs w:val="24"/>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B7043" w:rsidRPr="00FF15CB" w:rsidRDefault="003B7043" w:rsidP="00463EBF">
      <w:pPr>
        <w:pStyle w:val="ListParagraph"/>
        <w:numPr>
          <w:ilvl w:val="2"/>
          <w:numId w:val="2"/>
        </w:numPr>
        <w:spacing w:after="0" w:line="240" w:lineRule="auto"/>
        <w:ind w:left="0" w:firstLine="567"/>
        <w:jc w:val="both"/>
        <w:rPr>
          <w:rFonts w:ascii="Times New Roman" w:hAnsi="Times New Roman"/>
          <w:sz w:val="24"/>
          <w:szCs w:val="24"/>
        </w:rPr>
      </w:pPr>
      <w:r w:rsidRPr="00FF15CB">
        <w:rPr>
          <w:rFonts w:ascii="Times New Roman" w:hAnsi="Times New Roman"/>
          <w:sz w:val="24"/>
          <w:szCs w:val="24"/>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B7043" w:rsidRPr="00A04B72" w:rsidRDefault="003B7043" w:rsidP="00463EBF">
      <w:pPr>
        <w:ind w:firstLine="567"/>
        <w:jc w:val="both"/>
      </w:pPr>
    </w:p>
    <w:p w:rsidR="003B7043" w:rsidRPr="00A04B72" w:rsidRDefault="003B7043" w:rsidP="00463EBF">
      <w:pPr>
        <w:pStyle w:val="ListParagraph"/>
        <w:numPr>
          <w:ilvl w:val="0"/>
          <w:numId w:val="2"/>
        </w:numPr>
        <w:spacing w:after="0" w:line="240" w:lineRule="auto"/>
        <w:ind w:left="0" w:firstLine="0"/>
        <w:jc w:val="center"/>
        <w:rPr>
          <w:rFonts w:ascii="Times New Roman" w:hAnsi="Times New Roman"/>
          <w:b/>
          <w:sz w:val="24"/>
          <w:szCs w:val="24"/>
        </w:rPr>
      </w:pPr>
      <w:r w:rsidRPr="00A04B72">
        <w:rPr>
          <w:rFonts w:ascii="Times New Roman" w:hAnsi="Times New Roman"/>
          <w:b/>
          <w:sz w:val="24"/>
          <w:szCs w:val="24"/>
        </w:rPr>
        <w:t>ПРАВА И ОБЯЗАННОСТИ ЧЛЕНОВ ЕДИНОЙ КОМИССИИ</w:t>
      </w:r>
    </w:p>
    <w:p w:rsidR="003B7043" w:rsidRPr="002B30D2" w:rsidRDefault="003B7043" w:rsidP="00463EBF">
      <w:pPr>
        <w:pStyle w:val="ListParagraph"/>
        <w:spacing w:after="0" w:line="240" w:lineRule="auto"/>
        <w:ind w:left="0" w:firstLine="567"/>
        <w:jc w:val="both"/>
        <w:rPr>
          <w:rFonts w:ascii="Times New Roman" w:hAnsi="Times New Roman"/>
          <w:sz w:val="12"/>
          <w:szCs w:val="24"/>
        </w:rPr>
      </w:pPr>
    </w:p>
    <w:p w:rsidR="003B7043" w:rsidRPr="001428E8" w:rsidRDefault="003B7043" w:rsidP="00463EBF">
      <w:pPr>
        <w:pStyle w:val="ListParagraph"/>
        <w:numPr>
          <w:ilvl w:val="1"/>
          <w:numId w:val="2"/>
        </w:numPr>
        <w:spacing w:after="0" w:line="240" w:lineRule="auto"/>
        <w:ind w:left="0" w:firstLine="567"/>
        <w:jc w:val="both"/>
        <w:rPr>
          <w:rFonts w:ascii="Times New Roman" w:hAnsi="Times New Roman"/>
          <w:b/>
          <w:sz w:val="24"/>
          <w:szCs w:val="24"/>
        </w:rPr>
      </w:pPr>
      <w:r w:rsidRPr="001428E8">
        <w:rPr>
          <w:rFonts w:ascii="Times New Roman" w:hAnsi="Times New Roman"/>
          <w:b/>
          <w:sz w:val="24"/>
          <w:szCs w:val="24"/>
        </w:rPr>
        <w:t>Члены Единой комиссии вправе:</w:t>
      </w:r>
    </w:p>
    <w:p w:rsidR="003B7043" w:rsidRPr="001428E8"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знакомиться со всеми представленными на рассмотрение документами и сведениями, составляющими заявку на участие в закупке;</w:t>
      </w:r>
    </w:p>
    <w:p w:rsidR="003B7043" w:rsidRPr="001428E8"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выступать по вопросам повестки дня на заседаниях Единой комиссии;</w:t>
      </w:r>
    </w:p>
    <w:p w:rsidR="003B7043" w:rsidRPr="001428E8"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1428E8">
        <w:rPr>
          <w:rFonts w:ascii="Times New Roman" w:hAnsi="Times New Roman"/>
          <w:color w:val="000000"/>
          <w:sz w:val="24"/>
          <w:szCs w:val="24"/>
        </w:rPr>
        <w:t xml:space="preserve">проверять правильность содержания протоколов,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428E8">
        <w:rPr>
          <w:rFonts w:ascii="Times New Roman" w:hAnsi="Times New Roman"/>
          <w:color w:val="000000"/>
          <w:sz w:val="24"/>
          <w:szCs w:val="24"/>
        </w:rPr>
        <w:t>, в том числе правильность отражения в этих протоколах своего решения;</w:t>
      </w:r>
    </w:p>
    <w:p w:rsidR="003B7043" w:rsidRPr="007148E3"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AE23DE">
        <w:rPr>
          <w:rFonts w:ascii="Times New Roman" w:hAnsi="Times New Roman"/>
          <w:color w:val="000000"/>
          <w:sz w:val="24"/>
          <w:szCs w:val="24"/>
        </w:rPr>
        <w:t>письменно</w:t>
      </w:r>
      <w:r w:rsidRPr="007148E3">
        <w:rPr>
          <w:rFonts w:ascii="Times New Roman" w:hAnsi="Times New Roman"/>
          <w:color w:val="000000"/>
          <w:sz w:val="24"/>
          <w:szCs w:val="24"/>
        </w:rPr>
        <w:t xml:space="preserve"> изложить свое особое мнение, которое прикладывается к протоколам,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p>
    <w:p w:rsidR="003B7043" w:rsidRPr="00A04B72" w:rsidRDefault="003B7043" w:rsidP="00463EBF">
      <w:pPr>
        <w:pStyle w:val="ListParagraph"/>
        <w:keepNext/>
        <w:numPr>
          <w:ilvl w:val="1"/>
          <w:numId w:val="2"/>
        </w:numPr>
        <w:spacing w:after="0" w:line="240" w:lineRule="auto"/>
        <w:ind w:left="0" w:firstLine="567"/>
        <w:jc w:val="both"/>
        <w:rPr>
          <w:rFonts w:ascii="Times New Roman" w:hAnsi="Times New Roman"/>
          <w:b/>
          <w:sz w:val="24"/>
          <w:szCs w:val="24"/>
        </w:rPr>
      </w:pPr>
      <w:r w:rsidRPr="00A04B72">
        <w:rPr>
          <w:rFonts w:ascii="Times New Roman" w:hAnsi="Times New Roman"/>
          <w:b/>
          <w:sz w:val="24"/>
          <w:szCs w:val="24"/>
        </w:rPr>
        <w:t>Члены Единой комиссии обязаны:</w:t>
      </w:r>
    </w:p>
    <w:p w:rsidR="003B7043" w:rsidRPr="006D0F0B"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знать и руководствоваться в своей деятельности требованиями законодательства </w:t>
      </w:r>
      <w:r w:rsidRPr="006D0F0B">
        <w:rPr>
          <w:rFonts w:ascii="Times New Roman" w:hAnsi="Times New Roman"/>
          <w:sz w:val="24"/>
          <w:szCs w:val="24"/>
        </w:rPr>
        <w:t>Российской</w:t>
      </w:r>
      <w:r w:rsidRPr="006D0F0B">
        <w:rPr>
          <w:rFonts w:ascii="Times New Roman" w:hAnsi="Times New Roman"/>
          <w:color w:val="000000"/>
          <w:sz w:val="24"/>
          <w:szCs w:val="24"/>
        </w:rPr>
        <w:t xml:space="preserve"> Федерации и настоящего Положения;</w:t>
      </w:r>
    </w:p>
    <w:p w:rsidR="003B7043" w:rsidRPr="006D0F0B"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6D0F0B">
        <w:rPr>
          <w:rFonts w:ascii="Times New Roman" w:hAnsi="Times New Roman"/>
          <w:color w:val="000000"/>
          <w:sz w:val="24"/>
          <w:szCs w:val="24"/>
        </w:rPr>
        <w:t xml:space="preserve">действовать в рамках своих полномочий, установленных законодательством </w:t>
      </w:r>
      <w:r w:rsidRPr="0024748E">
        <w:rPr>
          <w:rFonts w:ascii="Times New Roman" w:hAnsi="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sidRPr="006D0F0B">
        <w:rPr>
          <w:rFonts w:ascii="Times New Roman" w:hAnsi="Times New Roman"/>
          <w:color w:val="000000"/>
          <w:sz w:val="24"/>
          <w:szCs w:val="24"/>
        </w:rPr>
        <w:t xml:space="preserve">, </w:t>
      </w:r>
      <w:r>
        <w:rPr>
          <w:rFonts w:ascii="Times New Roman" w:hAnsi="Times New Roman"/>
          <w:color w:val="000000"/>
          <w:sz w:val="24"/>
          <w:szCs w:val="24"/>
        </w:rPr>
        <w:t xml:space="preserve">и </w:t>
      </w:r>
      <w:r w:rsidRPr="006D0F0B">
        <w:rPr>
          <w:rFonts w:ascii="Times New Roman" w:hAnsi="Times New Roman"/>
          <w:color w:val="000000"/>
          <w:sz w:val="24"/>
          <w:szCs w:val="24"/>
        </w:rPr>
        <w:t>настоящим Положением;</w:t>
      </w:r>
    </w:p>
    <w:p w:rsidR="003B7043" w:rsidRPr="0010442D"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B7043" w:rsidRPr="0010442D"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10442D">
        <w:rPr>
          <w:rFonts w:ascii="Times New Roman" w:hAnsi="Times New Roman"/>
          <w:color w:val="000000"/>
          <w:sz w:val="24"/>
          <w:szCs w:val="24"/>
        </w:rPr>
        <w:t xml:space="preserve">подписывать протоколы, </w:t>
      </w:r>
      <w:r>
        <w:rPr>
          <w:rFonts w:ascii="Times New Roman" w:hAnsi="Times New Roman"/>
          <w:color w:val="000000"/>
          <w:sz w:val="24"/>
          <w:szCs w:val="24"/>
        </w:rPr>
        <w:t>оформление</w:t>
      </w:r>
      <w:r w:rsidRPr="0010442D">
        <w:rPr>
          <w:rFonts w:ascii="Times New Roman" w:hAnsi="Times New Roman"/>
          <w:color w:val="000000"/>
          <w:sz w:val="24"/>
          <w:szCs w:val="24"/>
        </w:rPr>
        <w:t xml:space="preserve"> которых предусмотрено </w:t>
      </w:r>
      <w:r w:rsidRPr="006D0F0B">
        <w:rPr>
          <w:rFonts w:ascii="Times New Roman" w:hAnsi="Times New Roman"/>
          <w:color w:val="000000"/>
          <w:sz w:val="24"/>
          <w:szCs w:val="24"/>
        </w:rPr>
        <w:t xml:space="preserve">законодательством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при осуществлении закупок</w:t>
      </w:r>
      <w:r w:rsidRPr="0010442D">
        <w:rPr>
          <w:rFonts w:ascii="Times New Roman" w:hAnsi="Times New Roman"/>
          <w:color w:val="000000"/>
          <w:sz w:val="24"/>
          <w:szCs w:val="24"/>
        </w:rPr>
        <w:t>;</w:t>
      </w:r>
    </w:p>
    <w:p w:rsidR="003B7043" w:rsidRPr="00DF273D"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w:t>
      </w:r>
      <w:r w:rsidRPr="00DF273D">
        <w:rPr>
          <w:rFonts w:ascii="Times New Roman" w:hAnsi="Times New Roman"/>
          <w:color w:val="000000"/>
          <w:sz w:val="24"/>
          <w:szCs w:val="24"/>
        </w:rPr>
        <w:t>рассмотрени</w:t>
      </w:r>
      <w:r>
        <w:rPr>
          <w:rFonts w:ascii="Times New Roman" w:hAnsi="Times New Roman"/>
          <w:color w:val="000000"/>
          <w:sz w:val="24"/>
          <w:szCs w:val="24"/>
        </w:rPr>
        <w:t>ю</w:t>
      </w:r>
      <w:r w:rsidRPr="00DF273D">
        <w:rPr>
          <w:rFonts w:ascii="Times New Roman" w:hAnsi="Times New Roman"/>
          <w:color w:val="000000"/>
          <w:sz w:val="24"/>
          <w:szCs w:val="24"/>
        </w:rPr>
        <w:t xml:space="preserve"> заявок на участие в закупках;</w:t>
      </w:r>
    </w:p>
    <w:p w:rsidR="003B7043" w:rsidRPr="00DF273D"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 xml:space="preserve">соблюдать требования законодательства </w:t>
      </w:r>
      <w:r w:rsidRPr="0010442D">
        <w:rPr>
          <w:rFonts w:ascii="Times New Roman" w:hAnsi="Times New Roman"/>
          <w:color w:val="000000"/>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 xml:space="preserve"> по оценке</w:t>
      </w:r>
      <w:r w:rsidRPr="00DF273D">
        <w:rPr>
          <w:rFonts w:ascii="Times New Roman" w:hAnsi="Times New Roman"/>
          <w:color w:val="000000"/>
          <w:sz w:val="24"/>
          <w:szCs w:val="24"/>
        </w:rPr>
        <w:t xml:space="preserve"> заявок на участие в закупках;</w:t>
      </w:r>
    </w:p>
    <w:p w:rsidR="003B7043" w:rsidRPr="00DF273D"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DF273D">
        <w:rPr>
          <w:rFonts w:ascii="Times New Roman" w:hAnsi="Times New Roman"/>
          <w:color w:val="000000"/>
          <w:sz w:val="24"/>
          <w:szCs w:val="24"/>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B7043" w:rsidRPr="008F2C04" w:rsidRDefault="003B7043" w:rsidP="00463EBF">
      <w:pPr>
        <w:pStyle w:val="ListParagraph"/>
        <w:numPr>
          <w:ilvl w:val="1"/>
          <w:numId w:val="2"/>
        </w:numPr>
        <w:spacing w:after="0" w:line="240" w:lineRule="auto"/>
        <w:ind w:left="0" w:firstLine="567"/>
        <w:jc w:val="both"/>
        <w:rPr>
          <w:rFonts w:ascii="Times New Roman" w:hAnsi="Times New Roman"/>
          <w:b/>
          <w:sz w:val="24"/>
          <w:szCs w:val="24"/>
        </w:rPr>
      </w:pPr>
      <w:r w:rsidRPr="008F2C04">
        <w:rPr>
          <w:rFonts w:ascii="Times New Roman" w:hAnsi="Times New Roman"/>
          <w:b/>
          <w:sz w:val="24"/>
          <w:szCs w:val="24"/>
        </w:rPr>
        <w:t>Члены Единой комиссии:</w:t>
      </w:r>
    </w:p>
    <w:p w:rsidR="003B7043" w:rsidRPr="008F2C04"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F2C04">
        <w:rPr>
          <w:rFonts w:ascii="Times New Roman" w:hAnsi="Times New Roman"/>
          <w:color w:val="000000"/>
          <w:sz w:val="24"/>
          <w:szCs w:val="24"/>
        </w:rPr>
        <w:t xml:space="preserve">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8F2C04">
        <w:rPr>
          <w:rFonts w:ascii="Times New Roman" w:hAnsi="Times New Roman"/>
          <w:color w:val="000000"/>
          <w:sz w:val="24"/>
          <w:szCs w:val="24"/>
        </w:rPr>
        <w:t>;</w:t>
      </w:r>
    </w:p>
    <w:p w:rsidR="003B7043" w:rsidRPr="00667C42"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2844BB">
        <w:rPr>
          <w:rFonts w:ascii="Times New Roman" w:hAnsi="Times New Roman"/>
          <w:color w:val="000000"/>
          <w:sz w:val="24"/>
          <w:szCs w:val="24"/>
        </w:rPr>
        <w:t>осуществляют</w:t>
      </w:r>
      <w:r w:rsidRPr="00667C42">
        <w:rPr>
          <w:rFonts w:ascii="Times New Roman" w:hAnsi="Times New Roman"/>
          <w:color w:val="000000"/>
          <w:sz w:val="24"/>
          <w:szCs w:val="24"/>
        </w:rPr>
        <w:t xml:space="preserve">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конкурсах, протокол первого этапа двухэтапного конкурса;</w:t>
      </w:r>
    </w:p>
    <w:p w:rsidR="003B7043"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B7043"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667C42">
        <w:rPr>
          <w:rFonts w:ascii="Times New Roman" w:hAnsi="Times New Roman"/>
          <w:color w:val="000000"/>
          <w:sz w:val="24"/>
          <w:szCs w:val="24"/>
        </w:rPr>
        <w:t xml:space="preserve">осуществляют рассмотрение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w:t>
      </w:r>
      <w:r>
        <w:rPr>
          <w:rFonts w:ascii="Times New Roman" w:hAnsi="Times New Roman"/>
          <w:color w:val="000000"/>
          <w:sz w:val="24"/>
          <w:szCs w:val="24"/>
        </w:rPr>
        <w:t xml:space="preserve">присутствуют при проведении закрытого аукциона, осуществляют функции аукциониста, </w:t>
      </w:r>
      <w:r w:rsidRPr="00667C42">
        <w:rPr>
          <w:rFonts w:ascii="Times New Roman" w:hAnsi="Times New Roman"/>
          <w:color w:val="000000"/>
          <w:sz w:val="24"/>
          <w:szCs w:val="24"/>
        </w:rPr>
        <w:t xml:space="preserve">оформляют и подписывают протокол рассмотрения заявок на участие в </w:t>
      </w:r>
      <w:r>
        <w:rPr>
          <w:rFonts w:ascii="Times New Roman" w:hAnsi="Times New Roman"/>
          <w:color w:val="000000"/>
          <w:sz w:val="24"/>
          <w:szCs w:val="24"/>
        </w:rPr>
        <w:t>закрытом</w:t>
      </w:r>
      <w:r w:rsidRPr="00667C42">
        <w:rPr>
          <w:rFonts w:ascii="Times New Roman" w:hAnsi="Times New Roman"/>
          <w:color w:val="000000"/>
          <w:sz w:val="24"/>
          <w:szCs w:val="24"/>
        </w:rPr>
        <w:t xml:space="preserve"> аукционе, протокол </w:t>
      </w:r>
      <w:r>
        <w:rPr>
          <w:rFonts w:ascii="Times New Roman" w:hAnsi="Times New Roman"/>
          <w:color w:val="000000"/>
          <w:sz w:val="24"/>
          <w:szCs w:val="24"/>
        </w:rPr>
        <w:t>проведения закрытого</w:t>
      </w:r>
      <w:r w:rsidRPr="00667C42">
        <w:rPr>
          <w:rFonts w:ascii="Times New Roman" w:hAnsi="Times New Roman"/>
          <w:color w:val="000000"/>
          <w:sz w:val="24"/>
          <w:szCs w:val="24"/>
        </w:rPr>
        <w:t xml:space="preserve"> аукциона;</w:t>
      </w:r>
    </w:p>
    <w:p w:rsidR="003B7043" w:rsidRPr="0005774B"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724CF0">
        <w:rPr>
          <w:rFonts w:ascii="Times New Roman" w:hAnsi="Times New Roman"/>
          <w:color w:val="000000"/>
          <w:sz w:val="24"/>
          <w:szCs w:val="24"/>
        </w:rPr>
        <w:t>осуществляют</w:t>
      </w:r>
      <w:r w:rsidRPr="0005774B">
        <w:rPr>
          <w:rFonts w:ascii="Times New Roman" w:hAnsi="Times New Roman"/>
          <w:color w:val="000000"/>
          <w:sz w:val="24"/>
          <w:szCs w:val="24"/>
        </w:rPr>
        <w:t xml:space="preserve">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осуществляют вскрытие конвертов с заявками на участие в запросе </w:t>
      </w:r>
      <w:r w:rsidRPr="000413B5">
        <w:rPr>
          <w:rFonts w:ascii="Times New Roman" w:hAnsi="Times New Roman"/>
          <w:color w:val="000000"/>
          <w:sz w:val="24"/>
          <w:szCs w:val="24"/>
        </w:rPr>
        <w:t>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w:t>
      </w:r>
      <w:r w:rsidRPr="0089791E">
        <w:rPr>
          <w:rFonts w:ascii="Times New Roman" w:hAnsi="Times New Roman"/>
          <w:color w:val="000000"/>
          <w:sz w:val="24"/>
          <w:szCs w:val="24"/>
        </w:rPr>
        <w:t xml:space="preserve">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3B7043" w:rsidRPr="006532FC"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6532FC">
        <w:rPr>
          <w:rFonts w:ascii="Times New Roman" w:hAnsi="Times New Roman"/>
          <w:color w:val="000000"/>
          <w:sz w:val="24"/>
          <w:szCs w:val="24"/>
        </w:rPr>
        <w:t xml:space="preserve">осуществляют иные действия в соответствии с 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6532FC">
        <w:rPr>
          <w:rFonts w:ascii="Times New Roman" w:hAnsi="Times New Roman"/>
          <w:color w:val="000000"/>
          <w:sz w:val="24"/>
          <w:szCs w:val="24"/>
        </w:rPr>
        <w:t xml:space="preserve"> и настоящим Положением. </w:t>
      </w:r>
    </w:p>
    <w:p w:rsidR="003B7043" w:rsidRPr="0089791E" w:rsidRDefault="003B7043" w:rsidP="00463EBF">
      <w:pPr>
        <w:pStyle w:val="ListParagraph"/>
        <w:numPr>
          <w:ilvl w:val="1"/>
          <w:numId w:val="2"/>
        </w:numPr>
        <w:spacing w:after="0" w:line="240" w:lineRule="auto"/>
        <w:ind w:left="0" w:firstLine="567"/>
        <w:jc w:val="both"/>
        <w:rPr>
          <w:rFonts w:ascii="Times New Roman" w:hAnsi="Times New Roman"/>
          <w:b/>
          <w:color w:val="000000"/>
          <w:sz w:val="24"/>
          <w:szCs w:val="24"/>
        </w:rPr>
      </w:pPr>
      <w:r w:rsidRPr="0089791E">
        <w:rPr>
          <w:rFonts w:ascii="Times New Roman" w:hAnsi="Times New Roman"/>
          <w:b/>
          <w:color w:val="000000"/>
          <w:sz w:val="24"/>
          <w:szCs w:val="24"/>
        </w:rPr>
        <w:t>Председатель Единой комиссии:</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осуществляет общее руководство работой Единой комиссии и обеспечивает выполнение настоящего Положения;</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заседание правомочным или выносит решение о его переносе из-за отсутствия необходимого количества членов Единой комиссии;</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открывает и ведет заседания Единой комиссии, объявляет перерывы;</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объявляет состав Единой комиссии;</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назначает члена Единой комиссии, который будет осуществлять вскрытие конвертов с заявками на участие в конкурсах, 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открытие доступа к поданным в форме электронных документов заявкам на участие в конкурсах</w:t>
      </w:r>
      <w:r>
        <w:rPr>
          <w:rFonts w:ascii="Times New Roman" w:hAnsi="Times New Roman"/>
          <w:color w:val="000000"/>
          <w:sz w:val="24"/>
          <w:szCs w:val="24"/>
        </w:rPr>
        <w:t xml:space="preserve">, </w:t>
      </w:r>
      <w:r w:rsidRPr="0089791E">
        <w:rPr>
          <w:rFonts w:ascii="Times New Roman" w:hAnsi="Times New Roman"/>
          <w:color w:val="000000"/>
          <w:sz w:val="24"/>
          <w:szCs w:val="24"/>
        </w:rPr>
        <w:t>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объявляет сведения, подлежащие объявлению </w:t>
      </w:r>
      <w:r>
        <w:rPr>
          <w:rFonts w:ascii="Times New Roman" w:hAnsi="Times New Roman"/>
          <w:color w:val="000000"/>
          <w:sz w:val="24"/>
          <w:szCs w:val="24"/>
        </w:rPr>
        <w:t xml:space="preserve">(оглашению) </w:t>
      </w:r>
      <w:r w:rsidRPr="0089791E">
        <w:rPr>
          <w:rFonts w:ascii="Times New Roman" w:hAnsi="Times New Roman"/>
          <w:color w:val="000000"/>
          <w:sz w:val="24"/>
          <w:szCs w:val="24"/>
        </w:rPr>
        <w:t>на вскрыти</w:t>
      </w:r>
      <w:r>
        <w:rPr>
          <w:rFonts w:ascii="Times New Roman" w:hAnsi="Times New Roman"/>
          <w:color w:val="000000"/>
          <w:sz w:val="24"/>
          <w:szCs w:val="24"/>
        </w:rPr>
        <w:t>и</w:t>
      </w:r>
      <w:r w:rsidRPr="0089791E">
        <w:rPr>
          <w:rFonts w:ascii="Times New Roman" w:hAnsi="Times New Roman"/>
          <w:color w:val="000000"/>
          <w:sz w:val="24"/>
          <w:szCs w:val="24"/>
        </w:rPr>
        <w:t xml:space="preserve"> конвертов с заявками на участие в конкурсах, запросе котировок</w:t>
      </w:r>
      <w:r>
        <w:rPr>
          <w:rFonts w:ascii="Times New Roman" w:hAnsi="Times New Roman"/>
          <w:color w:val="000000"/>
          <w:sz w:val="24"/>
          <w:szCs w:val="24"/>
        </w:rPr>
        <w:t>, запросе предложений</w:t>
      </w:r>
      <w:r w:rsidRPr="0089791E">
        <w:rPr>
          <w:rFonts w:ascii="Times New Roman" w:hAnsi="Times New Roman"/>
          <w:color w:val="000000"/>
          <w:sz w:val="24"/>
          <w:szCs w:val="24"/>
        </w:rPr>
        <w:t xml:space="preserve"> и открытия доступа к поданным в форме электронных документов заявкам на участие в конкурсах, запросе котировок;</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определяет порядок рассмотрения обсуждаемых вопросов;</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в случае необходимости выносит на обсуждение Единой комиссии вопрос о привлечении к работе Единой комиссии экспертов (экспертны</w:t>
      </w:r>
      <w:r>
        <w:rPr>
          <w:rFonts w:ascii="Times New Roman" w:hAnsi="Times New Roman"/>
          <w:color w:val="000000"/>
          <w:sz w:val="24"/>
          <w:szCs w:val="24"/>
        </w:rPr>
        <w:t xml:space="preserve">х </w:t>
      </w:r>
      <w:r w:rsidRPr="0089791E">
        <w:rPr>
          <w:rFonts w:ascii="Times New Roman" w:hAnsi="Times New Roman"/>
          <w:color w:val="000000"/>
          <w:sz w:val="24"/>
          <w:szCs w:val="24"/>
        </w:rPr>
        <w:t>организаци</w:t>
      </w:r>
      <w:r>
        <w:rPr>
          <w:rFonts w:ascii="Times New Roman" w:hAnsi="Times New Roman"/>
          <w:color w:val="000000"/>
          <w:sz w:val="24"/>
          <w:szCs w:val="24"/>
        </w:rPr>
        <w:t>й</w:t>
      </w:r>
      <w:r w:rsidRPr="0089791E">
        <w:rPr>
          <w:rFonts w:ascii="Times New Roman" w:hAnsi="Times New Roman"/>
          <w:color w:val="000000"/>
          <w:sz w:val="24"/>
          <w:szCs w:val="24"/>
        </w:rPr>
        <w:t>);</w:t>
      </w:r>
    </w:p>
    <w:p w:rsidR="003B7043" w:rsidRPr="0089791E" w:rsidRDefault="003B7043" w:rsidP="00463EBF">
      <w:pPr>
        <w:pStyle w:val="ListParagraph"/>
        <w:numPr>
          <w:ilvl w:val="2"/>
          <w:numId w:val="2"/>
        </w:numPr>
        <w:spacing w:after="0" w:line="240" w:lineRule="auto"/>
        <w:ind w:left="0" w:firstLine="567"/>
        <w:jc w:val="both"/>
        <w:rPr>
          <w:rFonts w:ascii="Times New Roman" w:hAnsi="Times New Roman"/>
          <w:color w:val="000000"/>
          <w:sz w:val="24"/>
          <w:szCs w:val="24"/>
        </w:rPr>
      </w:pPr>
      <w:r w:rsidRPr="0089791E">
        <w:rPr>
          <w:rFonts w:ascii="Times New Roman" w:hAnsi="Times New Roman"/>
          <w:color w:val="000000"/>
          <w:sz w:val="24"/>
          <w:szCs w:val="24"/>
        </w:rPr>
        <w:t xml:space="preserve">осуществляет иные действия в соответствии с законодательством Российской Федерации </w:t>
      </w:r>
      <w:r w:rsidRPr="0010442D">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6532FC">
        <w:rPr>
          <w:rFonts w:ascii="Times New Roman" w:hAnsi="Times New Roman"/>
          <w:color w:val="000000"/>
          <w:sz w:val="24"/>
          <w:szCs w:val="24"/>
        </w:rPr>
        <w:t xml:space="preserve"> </w:t>
      </w:r>
      <w:r w:rsidRPr="0089791E">
        <w:rPr>
          <w:rFonts w:ascii="Times New Roman" w:hAnsi="Times New Roman"/>
          <w:color w:val="000000"/>
          <w:sz w:val="24"/>
          <w:szCs w:val="24"/>
        </w:rPr>
        <w:t>и настоящим Положением.</w:t>
      </w:r>
    </w:p>
    <w:p w:rsidR="003B7043" w:rsidRPr="00D37B90"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D37B90">
        <w:rPr>
          <w:rFonts w:ascii="Times New Roman" w:hAnsi="Times New Roman"/>
          <w:color w:val="000000"/>
          <w:sz w:val="24"/>
          <w:szCs w:val="24"/>
        </w:rPr>
        <w:t>Секретарь Единой комиссии, в случае если о</w:t>
      </w:r>
      <w:r>
        <w:rPr>
          <w:rFonts w:ascii="Times New Roman" w:hAnsi="Times New Roman"/>
          <w:color w:val="000000"/>
          <w:sz w:val="24"/>
          <w:szCs w:val="24"/>
        </w:rPr>
        <w:t xml:space="preserve">н утвержден решением заказчика </w:t>
      </w:r>
      <w:r w:rsidRPr="00D37B90">
        <w:rPr>
          <w:rFonts w:ascii="Times New Roman" w:hAnsi="Times New Roman"/>
          <w:color w:val="000000"/>
          <w:sz w:val="24"/>
          <w:szCs w:val="24"/>
        </w:rPr>
        <w:t>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B7043" w:rsidRPr="00DC0326" w:rsidRDefault="003B7043" w:rsidP="00463EBF">
      <w:pPr>
        <w:ind w:firstLine="567"/>
        <w:jc w:val="both"/>
        <w:rPr>
          <w:color w:val="000000"/>
        </w:rPr>
      </w:pPr>
    </w:p>
    <w:p w:rsidR="003B7043" w:rsidRPr="00BC51C2" w:rsidRDefault="003B7043" w:rsidP="00463EBF">
      <w:pPr>
        <w:pStyle w:val="ListParagraph"/>
        <w:keepNext/>
        <w:spacing w:after="0" w:line="240" w:lineRule="auto"/>
        <w:ind w:left="360"/>
        <w:jc w:val="both"/>
        <w:rPr>
          <w:rFonts w:ascii="Times New Roman" w:hAnsi="Times New Roman"/>
          <w:sz w:val="10"/>
          <w:szCs w:val="10"/>
        </w:rPr>
      </w:pPr>
    </w:p>
    <w:p w:rsidR="003B7043" w:rsidRDefault="003B7043" w:rsidP="00463EBF">
      <w:pPr>
        <w:pStyle w:val="ListParagraph"/>
        <w:keepNext/>
        <w:numPr>
          <w:ilvl w:val="0"/>
          <w:numId w:val="2"/>
        </w:numPr>
        <w:spacing w:after="0" w:line="240" w:lineRule="auto"/>
        <w:ind w:left="0" w:firstLine="0"/>
        <w:jc w:val="center"/>
        <w:rPr>
          <w:rFonts w:ascii="Times New Roman" w:hAnsi="Times New Roman"/>
          <w:b/>
          <w:sz w:val="24"/>
          <w:szCs w:val="24"/>
        </w:rPr>
      </w:pPr>
      <w:r w:rsidRPr="00F33409">
        <w:rPr>
          <w:rFonts w:ascii="Times New Roman" w:hAnsi="Times New Roman"/>
          <w:b/>
          <w:sz w:val="24"/>
          <w:szCs w:val="24"/>
        </w:rPr>
        <w:t xml:space="preserve">ПОРЯДОК </w:t>
      </w:r>
      <w:r w:rsidRPr="00267A17">
        <w:rPr>
          <w:rFonts w:ascii="Times New Roman" w:hAnsi="Times New Roman"/>
          <w:b/>
          <w:color w:val="000000"/>
          <w:sz w:val="24"/>
          <w:szCs w:val="24"/>
        </w:rPr>
        <w:t>ПРОВЕДЕНИЯ</w:t>
      </w:r>
      <w:r w:rsidRPr="00F33409">
        <w:rPr>
          <w:rFonts w:ascii="Times New Roman" w:hAnsi="Times New Roman"/>
          <w:b/>
          <w:sz w:val="24"/>
          <w:szCs w:val="24"/>
        </w:rPr>
        <w:t xml:space="preserve"> ЗАСЕДАНИЙ ЕДИНОЙ КОМИССИИ</w:t>
      </w:r>
    </w:p>
    <w:p w:rsidR="003B7043" w:rsidRPr="00BC51C2" w:rsidRDefault="003B7043" w:rsidP="00463EBF">
      <w:pPr>
        <w:pStyle w:val="ListParagraph"/>
        <w:keepNext/>
        <w:spacing w:after="0" w:line="240" w:lineRule="auto"/>
        <w:ind w:left="360"/>
        <w:jc w:val="both"/>
        <w:rPr>
          <w:rFonts w:ascii="Times New Roman" w:hAnsi="Times New Roman"/>
          <w:sz w:val="10"/>
          <w:szCs w:val="10"/>
        </w:rPr>
      </w:pPr>
    </w:p>
    <w:p w:rsidR="003B7043" w:rsidRPr="00267A17" w:rsidRDefault="003B7043" w:rsidP="00463EBF">
      <w:pPr>
        <w:pStyle w:val="ListParagraph"/>
        <w:numPr>
          <w:ilvl w:val="1"/>
          <w:numId w:val="2"/>
        </w:numPr>
        <w:spacing w:after="0" w:line="240" w:lineRule="auto"/>
        <w:ind w:left="0" w:firstLine="567"/>
        <w:jc w:val="both"/>
        <w:rPr>
          <w:rFonts w:ascii="Times New Roman" w:hAnsi="Times New Roman"/>
          <w:sz w:val="24"/>
          <w:szCs w:val="24"/>
        </w:rPr>
      </w:pPr>
      <w:r w:rsidRPr="00267A17">
        <w:rPr>
          <w:rFonts w:ascii="Times New Roman" w:hAnsi="Times New Roman"/>
          <w:color w:val="000000"/>
          <w:sz w:val="24"/>
          <w:szCs w:val="24"/>
        </w:rPr>
        <w:t>Работа</w:t>
      </w:r>
      <w:r w:rsidRPr="00267A17">
        <w:rPr>
          <w:rFonts w:ascii="Times New Roman" w:hAnsi="Times New Roman"/>
          <w:sz w:val="24"/>
          <w:szCs w:val="24"/>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3B7043" w:rsidRPr="00A857B2"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A857B2">
        <w:rPr>
          <w:rFonts w:ascii="Times New Roman" w:hAnsi="Times New Roman"/>
          <w:color w:val="000000"/>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B7043" w:rsidRPr="00267A17"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A857B2">
        <w:rPr>
          <w:rFonts w:ascii="Times New Roman" w:hAnsi="Times New Roman"/>
          <w:color w:val="000000"/>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w:t>
      </w:r>
      <w:r w:rsidRPr="00267A17">
        <w:rPr>
          <w:rFonts w:ascii="Times New Roman" w:hAnsi="Times New Roman"/>
          <w:color w:val="000000"/>
          <w:sz w:val="24"/>
          <w:szCs w:val="24"/>
        </w:rPr>
        <w:t xml:space="preserve"> комиссии о месте</w:t>
      </w:r>
      <w:r>
        <w:rPr>
          <w:rFonts w:ascii="Times New Roman" w:hAnsi="Times New Roman"/>
          <w:color w:val="000000"/>
          <w:sz w:val="24"/>
          <w:szCs w:val="24"/>
        </w:rPr>
        <w:t xml:space="preserve">, дате и </w:t>
      </w:r>
      <w:r w:rsidRPr="00267A17">
        <w:rPr>
          <w:rFonts w:ascii="Times New Roman" w:hAnsi="Times New Roman"/>
          <w:color w:val="000000"/>
          <w:sz w:val="24"/>
          <w:szCs w:val="24"/>
        </w:rPr>
        <w:t>времени проведения заседания Единой комиссии.</w:t>
      </w:r>
    </w:p>
    <w:p w:rsidR="003B7043" w:rsidRPr="00267A17"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Заседания Единой комиссии открываются и закрываются Председателем Единой комиссии.</w:t>
      </w:r>
    </w:p>
    <w:p w:rsidR="003B7043" w:rsidRPr="00267A17"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3B7043" w:rsidRPr="00267A17" w:rsidRDefault="003B7043" w:rsidP="00463EBF">
      <w:pPr>
        <w:pStyle w:val="ListParagraph"/>
        <w:numPr>
          <w:ilvl w:val="1"/>
          <w:numId w:val="2"/>
        </w:numPr>
        <w:spacing w:after="0" w:line="240" w:lineRule="auto"/>
        <w:ind w:left="0" w:firstLine="567"/>
        <w:jc w:val="both"/>
        <w:rPr>
          <w:rFonts w:ascii="Times New Roman" w:hAnsi="Times New Roman"/>
          <w:color w:val="000000"/>
          <w:sz w:val="24"/>
          <w:szCs w:val="24"/>
        </w:rPr>
      </w:pPr>
      <w:r w:rsidRPr="00267A17">
        <w:rPr>
          <w:rFonts w:ascii="Times New Roman" w:hAnsi="Times New Roman"/>
          <w:color w:val="000000"/>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463EBF">
      <w:pPr>
        <w:ind w:firstLine="567"/>
        <w:jc w:val="both"/>
      </w:pPr>
    </w:p>
    <w:p w:rsidR="003B7043" w:rsidRDefault="003B7043" w:rsidP="00B65094"/>
    <w:p w:rsidR="003B7043" w:rsidRDefault="003B7043" w:rsidP="00B65094">
      <w:r>
        <w:t xml:space="preserve">                                                                                                             </w:t>
      </w:r>
    </w:p>
    <w:p w:rsidR="003B7043" w:rsidRDefault="003B7043" w:rsidP="00B65094"/>
    <w:p w:rsidR="003B7043" w:rsidRDefault="003B7043" w:rsidP="00B65094"/>
    <w:p w:rsidR="003B7043" w:rsidRDefault="003B7043" w:rsidP="00B65094"/>
    <w:p w:rsidR="003B7043" w:rsidRDefault="003B7043" w:rsidP="00B65094">
      <w:r>
        <w:t xml:space="preserve">                                                                                                                     Приложение № 1</w:t>
      </w:r>
    </w:p>
    <w:p w:rsidR="003B7043" w:rsidRDefault="003B7043" w:rsidP="00463EBF">
      <w:pPr>
        <w:ind w:firstLine="5760"/>
      </w:pPr>
    </w:p>
    <w:p w:rsidR="003B7043" w:rsidRDefault="003B7043" w:rsidP="00463EBF">
      <w:pPr>
        <w:ind w:firstLine="5760"/>
      </w:pPr>
    </w:p>
    <w:p w:rsidR="003B7043" w:rsidRDefault="003B7043" w:rsidP="00463EBF">
      <w:pPr>
        <w:ind w:firstLine="5760"/>
      </w:pPr>
      <w:r>
        <w:t xml:space="preserve">УТВРЕЖДЕНО </w:t>
      </w:r>
    </w:p>
    <w:p w:rsidR="003B7043" w:rsidRDefault="003B7043" w:rsidP="00463EBF">
      <w:pPr>
        <w:ind w:firstLine="5760"/>
      </w:pPr>
    </w:p>
    <w:p w:rsidR="003B7043" w:rsidRDefault="003B7043" w:rsidP="00463EBF">
      <w:pPr>
        <w:ind w:firstLine="5760"/>
      </w:pPr>
      <w:r>
        <w:t xml:space="preserve">постановлением </w:t>
      </w:r>
    </w:p>
    <w:p w:rsidR="003B7043" w:rsidRDefault="003B7043" w:rsidP="00463EBF">
      <w:pPr>
        <w:ind w:firstLine="5760"/>
      </w:pPr>
      <w:r>
        <w:t xml:space="preserve">администрации </w:t>
      </w:r>
    </w:p>
    <w:p w:rsidR="003B7043" w:rsidRDefault="003B7043" w:rsidP="00463EBF">
      <w:pPr>
        <w:ind w:firstLine="5760"/>
      </w:pPr>
      <w:r>
        <w:t xml:space="preserve">Бурашевского </w:t>
      </w:r>
    </w:p>
    <w:p w:rsidR="003B7043" w:rsidRDefault="003B7043" w:rsidP="00463EBF">
      <w:pPr>
        <w:ind w:firstLine="5760"/>
      </w:pPr>
      <w:r>
        <w:t>сельского поселения</w:t>
      </w:r>
    </w:p>
    <w:p w:rsidR="003B7043" w:rsidRDefault="003B7043" w:rsidP="00463EBF">
      <w:pPr>
        <w:ind w:firstLine="5760"/>
      </w:pPr>
      <w:r>
        <w:t xml:space="preserve">Кильмезского  района </w:t>
      </w:r>
    </w:p>
    <w:p w:rsidR="003B7043" w:rsidRDefault="003B7043" w:rsidP="000F76A3">
      <w:pPr>
        <w:ind w:firstLine="5760"/>
        <w:rPr>
          <w:color w:val="000000"/>
        </w:rPr>
      </w:pPr>
      <w:r>
        <w:t>от 12.03.2014  № 11</w:t>
      </w:r>
    </w:p>
    <w:p w:rsidR="003B7043" w:rsidRDefault="003B7043" w:rsidP="00463EBF">
      <w:pPr>
        <w:jc w:val="both"/>
        <w:rPr>
          <w:color w:val="000000"/>
        </w:rPr>
      </w:pPr>
    </w:p>
    <w:p w:rsidR="003B7043" w:rsidRDefault="003B7043" w:rsidP="00463EBF">
      <w:pPr>
        <w:jc w:val="center"/>
        <w:rPr>
          <w:b/>
        </w:rPr>
      </w:pPr>
    </w:p>
    <w:p w:rsidR="003B7043" w:rsidRDefault="003B7043" w:rsidP="00463EBF">
      <w:pPr>
        <w:jc w:val="center"/>
        <w:rPr>
          <w:b/>
        </w:rPr>
      </w:pPr>
      <w:r>
        <w:rPr>
          <w:b/>
        </w:rPr>
        <w:t>ПОЛОЖЕНИЕ О КОНТРАКТНОМ УПРАВЛЯЮЩЕМ</w:t>
      </w:r>
    </w:p>
    <w:p w:rsidR="003B7043" w:rsidRDefault="003B7043" w:rsidP="00463EBF">
      <w:pPr>
        <w:jc w:val="center"/>
        <w:rPr>
          <w:b/>
        </w:rPr>
      </w:pPr>
    </w:p>
    <w:p w:rsidR="003B7043" w:rsidRDefault="003B7043" w:rsidP="00463EBF">
      <w:pPr>
        <w:jc w:val="center"/>
        <w:rPr>
          <w:b/>
        </w:rPr>
      </w:pPr>
    </w:p>
    <w:p w:rsidR="003B7043" w:rsidRPr="00F94193" w:rsidRDefault="003B7043" w:rsidP="00463EBF">
      <w:pPr>
        <w:pStyle w:val="ListParagraph"/>
        <w:numPr>
          <w:ilvl w:val="0"/>
          <w:numId w:val="4"/>
        </w:numPr>
        <w:spacing w:after="0" w:line="240" w:lineRule="auto"/>
        <w:jc w:val="center"/>
        <w:rPr>
          <w:rFonts w:ascii="Times New Roman" w:hAnsi="Times New Roman"/>
          <w:sz w:val="24"/>
          <w:szCs w:val="24"/>
        </w:rPr>
      </w:pPr>
      <w:r w:rsidRPr="00F94193">
        <w:rPr>
          <w:rFonts w:ascii="Times New Roman" w:hAnsi="Times New Roman"/>
          <w:sz w:val="24"/>
          <w:szCs w:val="24"/>
        </w:rPr>
        <w:t>Общие положения</w:t>
      </w:r>
    </w:p>
    <w:p w:rsidR="003B7043" w:rsidRPr="00F94193" w:rsidRDefault="003B7043" w:rsidP="00463EBF">
      <w:pPr>
        <w:jc w:val="center"/>
      </w:pPr>
    </w:p>
    <w:p w:rsidR="003B7043" w:rsidRDefault="003B7043" w:rsidP="00463EBF">
      <w:pPr>
        <w:autoSpaceDE w:val="0"/>
        <w:autoSpaceDN w:val="0"/>
        <w:adjustRightInd w:val="0"/>
        <w:ind w:firstLine="540"/>
        <w:jc w:val="both"/>
        <w:rPr>
          <w:bCs/>
        </w:rPr>
      </w:pPr>
      <w:r>
        <w:rPr>
          <w:bCs/>
        </w:rPr>
        <w:t xml:space="preserve">1. </w:t>
      </w:r>
      <w:r w:rsidRPr="00E8121C">
        <w:t xml:space="preserve">Для организации размещения </w:t>
      </w:r>
      <w:r>
        <w:t>закупок товаров, работ, услуг для обеспечения муниципальных нужд администрацией Кильмезского района</w:t>
      </w:r>
      <w:r>
        <w:rPr>
          <w:bCs/>
        </w:rPr>
        <w:t xml:space="preserve"> назначается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B7043" w:rsidRDefault="003B7043" w:rsidP="00463EBF">
      <w:pPr>
        <w:autoSpaceDE w:val="0"/>
        <w:autoSpaceDN w:val="0"/>
        <w:adjustRightInd w:val="0"/>
        <w:ind w:firstLine="540"/>
        <w:jc w:val="both"/>
        <w:rPr>
          <w:bCs/>
        </w:rPr>
      </w:pPr>
      <w:r>
        <w:rPr>
          <w:bCs/>
        </w:rPr>
        <w:t>2. Контрактный управляющий в своей деятельности руководствуется действующим законодательством,</w:t>
      </w:r>
      <w:r w:rsidRPr="00B912F4">
        <w:t xml:space="preserve"> </w:t>
      </w:r>
      <w:r w:rsidRPr="00F84787">
        <w:t xml:space="preserve">Федеральным законом от </w:t>
      </w:r>
      <w:r>
        <w:t>05 апреля 2013 г.</w:t>
      </w:r>
      <w:r w:rsidRPr="001D5917">
        <w:t xml:space="preserve"> № 44-ФЗ</w:t>
      </w:r>
      <w:r w:rsidRPr="00F84787">
        <w:t xml:space="preserve"> «О контрактной системе в сфере закупок товаров, работ и услуг для обеспечения государственных и муниципальных нужд»</w:t>
      </w:r>
      <w:r>
        <w:t>,</w:t>
      </w:r>
      <w:r w:rsidRPr="000511BF">
        <w:t xml:space="preserve"> </w:t>
      </w:r>
      <w:r w:rsidRPr="00F84787">
        <w:t xml:space="preserve">другими нормативными правовыми актами Российской Федерации и </w:t>
      </w:r>
      <w:r>
        <w:t>Администрации Кильмезского района Кировской области и настоящим положением.</w:t>
      </w:r>
      <w:r>
        <w:rPr>
          <w:bCs/>
        </w:rPr>
        <w:t xml:space="preserve"> </w:t>
      </w:r>
    </w:p>
    <w:p w:rsidR="003B7043" w:rsidRDefault="003B7043" w:rsidP="00463EBF">
      <w:pPr>
        <w:autoSpaceDE w:val="0"/>
        <w:autoSpaceDN w:val="0"/>
        <w:adjustRightInd w:val="0"/>
        <w:ind w:firstLine="540"/>
        <w:jc w:val="both"/>
        <w:rPr>
          <w:bCs/>
        </w:rPr>
      </w:pPr>
    </w:p>
    <w:p w:rsidR="003B7043" w:rsidRDefault="003B7043" w:rsidP="00463EBF">
      <w:pPr>
        <w:tabs>
          <w:tab w:val="left" w:pos="3818"/>
        </w:tabs>
        <w:autoSpaceDE w:val="0"/>
        <w:autoSpaceDN w:val="0"/>
        <w:adjustRightInd w:val="0"/>
        <w:ind w:firstLine="540"/>
        <w:jc w:val="center"/>
        <w:rPr>
          <w:bCs/>
        </w:rPr>
      </w:pPr>
      <w:r>
        <w:rPr>
          <w:bCs/>
        </w:rPr>
        <w:t>2.Функции и полномочия контрактного управляющего</w:t>
      </w:r>
    </w:p>
    <w:p w:rsidR="003B7043" w:rsidRDefault="003B7043" w:rsidP="00463EBF">
      <w:pPr>
        <w:tabs>
          <w:tab w:val="left" w:pos="3818"/>
        </w:tabs>
        <w:autoSpaceDE w:val="0"/>
        <w:autoSpaceDN w:val="0"/>
        <w:adjustRightInd w:val="0"/>
        <w:ind w:firstLine="540"/>
        <w:jc w:val="center"/>
        <w:rPr>
          <w:bCs/>
        </w:rPr>
      </w:pPr>
    </w:p>
    <w:p w:rsidR="003B7043" w:rsidRDefault="003B7043" w:rsidP="00463EBF">
      <w:pPr>
        <w:autoSpaceDE w:val="0"/>
        <w:autoSpaceDN w:val="0"/>
        <w:adjustRightInd w:val="0"/>
        <w:ind w:firstLine="540"/>
        <w:jc w:val="both"/>
      </w:pPr>
      <w:r>
        <w:t>1.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7043" w:rsidRDefault="003B7043" w:rsidP="00463EBF">
      <w:pPr>
        <w:autoSpaceDE w:val="0"/>
        <w:autoSpaceDN w:val="0"/>
        <w:adjustRightInd w:val="0"/>
        <w:ind w:firstLine="540"/>
        <w:jc w:val="both"/>
      </w:pPr>
      <w:r>
        <w:t>2.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B7043" w:rsidRDefault="003B7043" w:rsidP="00463EBF">
      <w:pPr>
        <w:autoSpaceDE w:val="0"/>
        <w:autoSpaceDN w:val="0"/>
        <w:adjustRightInd w:val="0"/>
        <w:ind w:firstLine="540"/>
        <w:jc w:val="both"/>
      </w:pPr>
      <w:r>
        <w:t>3.  Обеспечивает осуществление закупок, в том числе заключение контрактов;</w:t>
      </w:r>
    </w:p>
    <w:p w:rsidR="003B7043" w:rsidRDefault="003B7043" w:rsidP="00463EBF">
      <w:pPr>
        <w:autoSpaceDE w:val="0"/>
        <w:autoSpaceDN w:val="0"/>
        <w:adjustRightInd w:val="0"/>
        <w:ind w:firstLine="540"/>
        <w:jc w:val="both"/>
      </w:pPr>
      <w:r>
        <w:t>4.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3B7043" w:rsidRDefault="003B7043" w:rsidP="00463EBF">
      <w:pPr>
        <w:autoSpaceDE w:val="0"/>
        <w:autoSpaceDN w:val="0"/>
        <w:adjustRightInd w:val="0"/>
        <w:ind w:firstLine="540"/>
        <w:jc w:val="both"/>
      </w:pPr>
      <w:r>
        <w:t>5.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B7043" w:rsidRDefault="003B7043" w:rsidP="00463EBF">
      <w:pPr>
        <w:autoSpaceDE w:val="0"/>
        <w:autoSpaceDN w:val="0"/>
        <w:adjustRightInd w:val="0"/>
        <w:ind w:firstLine="540"/>
        <w:jc w:val="both"/>
      </w:pPr>
      <w:r>
        <w:t>6. Осуществляет иные полномочия, предусмотренные настоящим Федеральным законом.</w:t>
      </w:r>
    </w:p>
    <w:p w:rsidR="003B7043" w:rsidRDefault="003B7043"/>
    <w:sectPr w:rsidR="003B7043" w:rsidSect="00B63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7E90"/>
    <w:multiLevelType w:val="hybridMultilevel"/>
    <w:tmpl w:val="50AAF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C4C3670"/>
    <w:multiLevelType w:val="hybridMultilevel"/>
    <w:tmpl w:val="32AC5D02"/>
    <w:lvl w:ilvl="0" w:tplc="3FC607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CF81A1B"/>
    <w:multiLevelType w:val="multilevel"/>
    <w:tmpl w:val="ACA82EC0"/>
    <w:lvl w:ilvl="0">
      <w:start w:val="1"/>
      <w:numFmt w:val="decimal"/>
      <w:lvlText w:val="%1."/>
      <w:lvlJc w:val="left"/>
      <w:pPr>
        <w:ind w:left="720" w:hanging="360"/>
      </w:pPr>
      <w:rPr>
        <w:rFonts w:cs="Times New Roman" w:hint="default"/>
      </w:rPr>
    </w:lvl>
    <w:lvl w:ilvl="1">
      <w:start w:val="1"/>
      <w:numFmt w:val="decimal"/>
      <w:isLgl/>
      <w:lvlText w:val="%1.%2."/>
      <w:lvlJc w:val="left"/>
      <w:pPr>
        <w:ind w:left="1348" w:hanging="780"/>
      </w:pPr>
      <w:rPr>
        <w:rFonts w:cs="Times New Roman" w:hint="default"/>
        <w:sz w:val="24"/>
        <w:szCs w:val="24"/>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BF"/>
    <w:rsid w:val="00022AA8"/>
    <w:rsid w:val="000413B5"/>
    <w:rsid w:val="000511BF"/>
    <w:rsid w:val="0005774B"/>
    <w:rsid w:val="000A7A5F"/>
    <w:rsid w:val="000B348C"/>
    <w:rsid w:val="000D565C"/>
    <w:rsid w:val="000E309C"/>
    <w:rsid w:val="000F76A3"/>
    <w:rsid w:val="0010442D"/>
    <w:rsid w:val="001428E8"/>
    <w:rsid w:val="00153824"/>
    <w:rsid w:val="0019302A"/>
    <w:rsid w:val="001D5917"/>
    <w:rsid w:val="002145C3"/>
    <w:rsid w:val="0024748E"/>
    <w:rsid w:val="00267A17"/>
    <w:rsid w:val="002844BB"/>
    <w:rsid w:val="002B1147"/>
    <w:rsid w:val="002B30D2"/>
    <w:rsid w:val="002F2D22"/>
    <w:rsid w:val="003201DE"/>
    <w:rsid w:val="00357D9F"/>
    <w:rsid w:val="003820C9"/>
    <w:rsid w:val="003B7029"/>
    <w:rsid w:val="003B7043"/>
    <w:rsid w:val="00463EBF"/>
    <w:rsid w:val="004A360E"/>
    <w:rsid w:val="004F2829"/>
    <w:rsid w:val="00555BA9"/>
    <w:rsid w:val="005718FD"/>
    <w:rsid w:val="005D2DAA"/>
    <w:rsid w:val="006103BC"/>
    <w:rsid w:val="00641AAB"/>
    <w:rsid w:val="00643E9E"/>
    <w:rsid w:val="006532FC"/>
    <w:rsid w:val="00667C42"/>
    <w:rsid w:val="0067509E"/>
    <w:rsid w:val="006D0F0B"/>
    <w:rsid w:val="007100DC"/>
    <w:rsid w:val="00712D1B"/>
    <w:rsid w:val="007148E3"/>
    <w:rsid w:val="00724CF0"/>
    <w:rsid w:val="00735F6E"/>
    <w:rsid w:val="007A4A9A"/>
    <w:rsid w:val="007C7C7D"/>
    <w:rsid w:val="00820946"/>
    <w:rsid w:val="0089791E"/>
    <w:rsid w:val="008D3AF0"/>
    <w:rsid w:val="008F2C04"/>
    <w:rsid w:val="009040D0"/>
    <w:rsid w:val="009E52FA"/>
    <w:rsid w:val="009E7B61"/>
    <w:rsid w:val="00A04B72"/>
    <w:rsid w:val="00A857B2"/>
    <w:rsid w:val="00AE1CDC"/>
    <w:rsid w:val="00AE23DE"/>
    <w:rsid w:val="00AE73F6"/>
    <w:rsid w:val="00AF275D"/>
    <w:rsid w:val="00B01007"/>
    <w:rsid w:val="00B41014"/>
    <w:rsid w:val="00B63C2F"/>
    <w:rsid w:val="00B65094"/>
    <w:rsid w:val="00B912F4"/>
    <w:rsid w:val="00BA456D"/>
    <w:rsid w:val="00BC51C2"/>
    <w:rsid w:val="00BF31C6"/>
    <w:rsid w:val="00C428F7"/>
    <w:rsid w:val="00CD3AAA"/>
    <w:rsid w:val="00CE360C"/>
    <w:rsid w:val="00D013EB"/>
    <w:rsid w:val="00D37B90"/>
    <w:rsid w:val="00D60CA6"/>
    <w:rsid w:val="00D64802"/>
    <w:rsid w:val="00DA1425"/>
    <w:rsid w:val="00DC0326"/>
    <w:rsid w:val="00DC5518"/>
    <w:rsid w:val="00DF273D"/>
    <w:rsid w:val="00E018CB"/>
    <w:rsid w:val="00E13B66"/>
    <w:rsid w:val="00E8121C"/>
    <w:rsid w:val="00EC3D3F"/>
    <w:rsid w:val="00EC7C9C"/>
    <w:rsid w:val="00EF01D4"/>
    <w:rsid w:val="00F03CB9"/>
    <w:rsid w:val="00F33409"/>
    <w:rsid w:val="00F84787"/>
    <w:rsid w:val="00F94193"/>
    <w:rsid w:val="00FC5DE9"/>
    <w:rsid w:val="00FE573C"/>
    <w:rsid w:val="00FF15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3EBF"/>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EBF"/>
    <w:rPr>
      <w:rFonts w:ascii="Times New Roman" w:hAnsi="Times New Roman" w:cs="Times New Roman"/>
      <w:sz w:val="24"/>
      <w:szCs w:val="24"/>
      <w:lang w:eastAsia="ru-RU"/>
    </w:rPr>
  </w:style>
  <w:style w:type="paragraph" w:styleId="ListParagraph">
    <w:name w:val="List Paragraph"/>
    <w:basedOn w:val="Normal"/>
    <w:uiPriority w:val="99"/>
    <w:qFormat/>
    <w:rsid w:val="00463EB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9</Pages>
  <Words>2881</Words>
  <Characters>16422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10</cp:revision>
  <cp:lastPrinted>2014-04-08T07:14:00Z</cp:lastPrinted>
  <dcterms:created xsi:type="dcterms:W3CDTF">2014-02-06T12:34:00Z</dcterms:created>
  <dcterms:modified xsi:type="dcterms:W3CDTF">2014-04-08T07:16:00Z</dcterms:modified>
</cp:coreProperties>
</file>